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3E163" w14:textId="339C22E4" w:rsidR="00EA7723" w:rsidRDefault="00EC5DD5" w:rsidP="00EC5D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ตัวอย่างการปรับแก้ไขใน</w:t>
      </w:r>
      <w:r w:rsidR="00844769">
        <w:rPr>
          <w:rFonts w:ascii="TH SarabunPSK" w:hAnsi="TH SarabunPSK" w:cs="TH SarabunPSK" w:hint="cs"/>
          <w:b/>
          <w:bCs/>
          <w:sz w:val="36"/>
          <w:szCs w:val="36"/>
          <w:cs/>
        </w:rPr>
        <w:t>ไฟล์</w:t>
      </w:r>
      <w:r w:rsidR="000C67BC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หลักสูตรใหม่/หลักสูตรปรับปรุง พ.ศ. 2565</w:t>
      </w: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67BC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>มคอ.2</w:t>
      </w:r>
      <w:r w:rsidR="000C67BC">
        <w:rPr>
          <w:rFonts w:ascii="TH SarabunPSK" w:hAnsi="TH SarabunPSK" w:cs="TH SarabunPSK"/>
          <w:b/>
          <w:bCs/>
          <w:sz w:val="36"/>
          <w:szCs w:val="36"/>
        </w:rPr>
        <w:t>)</w:t>
      </w:r>
      <w:r w:rsidR="000C67B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เพื่อนำเข้าในระบบ </w:t>
      </w:r>
      <w:r w:rsidRPr="00EC5DD5">
        <w:rPr>
          <w:rFonts w:ascii="TH SarabunPSK" w:hAnsi="TH SarabunPSK" w:cs="TH SarabunPSK"/>
          <w:b/>
          <w:bCs/>
          <w:sz w:val="36"/>
          <w:szCs w:val="36"/>
        </w:rPr>
        <w:t>CHECO</w:t>
      </w:r>
    </w:p>
    <w:p w14:paraId="7FC96D40" w14:textId="24C7F56A" w:rsidR="00CE5CBD" w:rsidRP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7 การประกันคุณภาพหลักสูตร</w:t>
      </w:r>
    </w:p>
    <w:p w14:paraId="47392195" w14:textId="77777777" w:rsidR="00C24378" w:rsidRPr="00597FC2" w:rsidRDefault="00C24378" w:rsidP="00C24378">
      <w:pPr>
        <w:pStyle w:val="ListParagraph"/>
        <w:numPr>
          <w:ilvl w:val="1"/>
          <w:numId w:val="1"/>
        </w:num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97F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ตัวบ่งชี้หลัก </w:t>
      </w:r>
      <w:r w:rsidRPr="00597FC2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597F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97FC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Core KPIs) </w:t>
      </w:r>
      <w:r w:rsidRPr="00597F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ระดับปริญญาโท</w:t>
      </w:r>
    </w:p>
    <w:p w14:paraId="65ABD71D" w14:textId="432BC2E4" w:rsidR="00C24378" w:rsidRDefault="00C24378" w:rsidP="00C24378">
      <w:pPr>
        <w:rPr>
          <w:rFonts w:ascii="TH SarabunPSK" w:hAnsi="TH SarabunPSK" w:cs="TH SarabunPSK"/>
          <w:sz w:val="32"/>
          <w:szCs w:val="32"/>
        </w:rPr>
      </w:pPr>
      <w:r w:rsidRPr="00465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568D1">
        <w:rPr>
          <w:rFonts w:ascii="TH SarabunPSK" w:hAnsi="TH SarabunPSK" w:cs="TH SarabunPSK" w:hint="cs"/>
          <w:sz w:val="32"/>
          <w:szCs w:val="32"/>
          <w:cs/>
        </w:rPr>
        <w:t>การประกันคุณภาพหลักสูตรและการจัดการการเรียนการสอนที่จะทำให้บัณฑิตมีคุณภาพอย่างน้อยตามมาตรฐานผลการเรียนรู้ที่กำหนด โดยมีตัวบ่งชี้ผลการดำเนินงาน ดังนี้</w:t>
      </w:r>
    </w:p>
    <w:p w14:paraId="0C684F2D" w14:textId="77777777" w:rsidR="00C24378" w:rsidRPr="00E75727" w:rsidRDefault="00C24378" w:rsidP="00C24378">
      <w:pPr>
        <w:pStyle w:val="ListParagraph"/>
        <w:ind w:left="36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4832"/>
        <w:gridCol w:w="700"/>
        <w:gridCol w:w="700"/>
        <w:gridCol w:w="700"/>
        <w:gridCol w:w="704"/>
        <w:gridCol w:w="700"/>
      </w:tblGrid>
      <w:tr w:rsidR="00C24378" w:rsidRPr="00C24378" w14:paraId="32AD7F5C" w14:textId="77777777" w:rsidTr="00C24378">
        <w:trPr>
          <w:trHeight w:val="422"/>
        </w:trPr>
        <w:tc>
          <w:tcPr>
            <w:tcW w:w="680" w:type="dxa"/>
            <w:vMerge w:val="restart"/>
          </w:tcPr>
          <w:p w14:paraId="18B22A72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131AA1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832" w:type="dxa"/>
            <w:vMerge w:val="restart"/>
          </w:tcPr>
          <w:p w14:paraId="25F14358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B14AEE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700" w:type="dxa"/>
          </w:tcPr>
          <w:p w14:paraId="33945CA3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ปีที่1</w:t>
            </w:r>
          </w:p>
        </w:tc>
        <w:tc>
          <w:tcPr>
            <w:tcW w:w="700" w:type="dxa"/>
          </w:tcPr>
          <w:p w14:paraId="5DB29A53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ปีที่2</w:t>
            </w:r>
          </w:p>
        </w:tc>
        <w:tc>
          <w:tcPr>
            <w:tcW w:w="700" w:type="dxa"/>
          </w:tcPr>
          <w:p w14:paraId="27D75C70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ปีที่3</w:t>
            </w:r>
          </w:p>
        </w:tc>
        <w:tc>
          <w:tcPr>
            <w:tcW w:w="704" w:type="dxa"/>
          </w:tcPr>
          <w:p w14:paraId="0C01F8F3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ปีที่4</w:t>
            </w:r>
          </w:p>
        </w:tc>
        <w:tc>
          <w:tcPr>
            <w:tcW w:w="700" w:type="dxa"/>
          </w:tcPr>
          <w:p w14:paraId="42B847F6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ปีที่5</w:t>
            </w:r>
          </w:p>
        </w:tc>
      </w:tr>
      <w:tr w:rsidR="00B05A1C" w:rsidRPr="00C24378" w14:paraId="44A94370" w14:textId="77777777" w:rsidTr="00C24378">
        <w:trPr>
          <w:trHeight w:val="530"/>
        </w:trPr>
        <w:tc>
          <w:tcPr>
            <w:tcW w:w="680" w:type="dxa"/>
            <w:vMerge/>
          </w:tcPr>
          <w:p w14:paraId="44FBC1D7" w14:textId="77777777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2" w:type="dxa"/>
            <w:vMerge/>
          </w:tcPr>
          <w:p w14:paraId="094831A5" w14:textId="77777777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31A546EE" w14:textId="1810C94C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2C9EF6F2" w14:textId="49C9E743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0" w:type="dxa"/>
          </w:tcPr>
          <w:p w14:paraId="69747DA0" w14:textId="32AF4DF8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04" w:type="dxa"/>
          </w:tcPr>
          <w:p w14:paraId="3504498E" w14:textId="0EC6A27D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00" w:type="dxa"/>
          </w:tcPr>
          <w:p w14:paraId="00868BAE" w14:textId="3E79F2C2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C24378" w:rsidRPr="00C24378" w14:paraId="1C466BB4" w14:textId="77777777" w:rsidTr="00C24378">
        <w:tc>
          <w:tcPr>
            <w:tcW w:w="680" w:type="dxa"/>
          </w:tcPr>
          <w:p w14:paraId="2C8D067E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32" w:type="dxa"/>
          </w:tcPr>
          <w:p w14:paraId="393ED6CE" w14:textId="77777777" w:rsidR="00C24378" w:rsidRPr="00C24378" w:rsidRDefault="00C24378" w:rsidP="00BE1CB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อาจารย์ประจำหลักสูตรอย่างน้อยร้อยละ </w:t>
            </w:r>
            <w:r w:rsidRPr="00C2437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00" w:type="dxa"/>
          </w:tcPr>
          <w:p w14:paraId="3AC37E2B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78CC0F95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477ED0C6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671C0954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399ECDB5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24378" w:rsidRPr="00C24378" w14:paraId="247E809F" w14:textId="77777777" w:rsidTr="00C24378">
        <w:tc>
          <w:tcPr>
            <w:tcW w:w="680" w:type="dxa"/>
          </w:tcPr>
          <w:p w14:paraId="549E8ECA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32" w:type="dxa"/>
          </w:tcPr>
          <w:p w14:paraId="61D8B046" w14:textId="77777777" w:rsidR="00C24378" w:rsidRPr="00C24378" w:rsidRDefault="00C24378" w:rsidP="00BE1CB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แห่งชาติหรือมาตรฐานคุณวุฒิสาขา/สาขาวิชา</w:t>
            </w:r>
          </w:p>
        </w:tc>
        <w:tc>
          <w:tcPr>
            <w:tcW w:w="700" w:type="dxa"/>
          </w:tcPr>
          <w:p w14:paraId="50EF65EA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0B259ED9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3D4BA055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1952AAE2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137256F4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24378" w:rsidRPr="00C24378" w14:paraId="731FA8FC" w14:textId="77777777" w:rsidTr="00C24378">
        <w:tc>
          <w:tcPr>
            <w:tcW w:w="680" w:type="dxa"/>
          </w:tcPr>
          <w:p w14:paraId="24190D29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32" w:type="dxa"/>
          </w:tcPr>
          <w:p w14:paraId="701A969D" w14:textId="77777777" w:rsidR="00C24378" w:rsidRPr="00C24378" w:rsidRDefault="00C24378" w:rsidP="00BE1CB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 ตามแบบ มคอ.3 และ มคอ.4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</w:rPr>
              <w:t>(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แผนการเรียนรู้ของรายวิชา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</w:rPr>
              <w:t>)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อย่างน้อยก่อนการเปิดภาคเรียนให้ครบทุกรายวิชา</w:t>
            </w:r>
          </w:p>
        </w:tc>
        <w:tc>
          <w:tcPr>
            <w:tcW w:w="700" w:type="dxa"/>
          </w:tcPr>
          <w:p w14:paraId="4710F221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7025C7CF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746F38A5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69DD1A3C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62445938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24378" w:rsidRPr="00C24378" w14:paraId="021AF44F" w14:textId="77777777" w:rsidTr="00C24378">
        <w:tc>
          <w:tcPr>
            <w:tcW w:w="680" w:type="dxa"/>
          </w:tcPr>
          <w:p w14:paraId="20A2BE1D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32" w:type="dxa"/>
          </w:tcPr>
          <w:p w14:paraId="1E642E09" w14:textId="77777777" w:rsidR="00C24378" w:rsidRPr="00C24378" w:rsidRDefault="00C24378" w:rsidP="00BE1CB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ตามแบบ มคอ.5 และมคอ.6 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</w:rPr>
              <w:t>(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ผลการเรียนรู้ของรายวิชา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</w:rPr>
              <w:t>)</w:t>
            </w:r>
            <w:r w:rsidRPr="00C243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700" w:type="dxa"/>
          </w:tcPr>
          <w:p w14:paraId="0446DE66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DCE9B57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6A2A197E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6C20DC26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43AA94CA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24378" w:rsidRPr="00C24378" w14:paraId="4A221358" w14:textId="77777777" w:rsidTr="00C24378">
        <w:tc>
          <w:tcPr>
            <w:tcW w:w="680" w:type="dxa"/>
          </w:tcPr>
          <w:p w14:paraId="5F1B35E4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32" w:type="dxa"/>
          </w:tcPr>
          <w:p w14:paraId="31EF58B4" w14:textId="77777777" w:rsidR="00C24378" w:rsidRPr="00C24378" w:rsidRDefault="00C24378" w:rsidP="00BE1CB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มคอ.7 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หรือเกณฑ์การประกันคุณภาพการศึกษาที่มหาวิทยาลัยกำหนด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ภายใน 60 วัน หลังสิ้นปีการศึกษา</w:t>
            </w:r>
          </w:p>
        </w:tc>
        <w:tc>
          <w:tcPr>
            <w:tcW w:w="700" w:type="dxa"/>
          </w:tcPr>
          <w:p w14:paraId="462AB8F2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700607A9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3260BFE1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44ADDA5A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5C9E90B3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24378" w:rsidRPr="00C24378" w14:paraId="6F5E3B2B" w14:textId="77777777" w:rsidTr="00C24378">
        <w:tc>
          <w:tcPr>
            <w:tcW w:w="680" w:type="dxa"/>
          </w:tcPr>
          <w:p w14:paraId="184CFB86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32" w:type="dxa"/>
          </w:tcPr>
          <w:p w14:paraId="5C5A1460" w14:textId="77777777" w:rsidR="00C24378" w:rsidRPr="00C24378" w:rsidRDefault="00C24378" w:rsidP="00BE1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การทวนสอบผลสัมฤทธิ์ของนิสิตตามมาตรฐานผลการเรียนรู้ ที่กำหนดใน มคอ.3 และ มคอ.4 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</w:rPr>
              <w:t>(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แผนการเรียนรู้ของรายวิชา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</w:rPr>
              <w:t>)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ร้อยละ 25 ของรายวิชาที่เปิดสอนในแต่ละปีการศึกษา</w:t>
            </w:r>
          </w:p>
        </w:tc>
        <w:tc>
          <w:tcPr>
            <w:tcW w:w="700" w:type="dxa"/>
          </w:tcPr>
          <w:p w14:paraId="06CC98C5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720D74A3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09407E77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0A40486A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5F26D24A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24378" w:rsidRPr="00C24378" w14:paraId="5D582DB5" w14:textId="77777777" w:rsidTr="00C24378">
        <w:tc>
          <w:tcPr>
            <w:tcW w:w="680" w:type="dxa"/>
          </w:tcPr>
          <w:p w14:paraId="0D10DC1B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32" w:type="dxa"/>
          </w:tcPr>
          <w:p w14:paraId="32376045" w14:textId="77777777" w:rsidR="00C24378" w:rsidRDefault="00C24378" w:rsidP="00BE1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หรือเกณฑ์การประกันคุณภาพการศึกษาที่มหาวิทยาลัยกำหนด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ปีที่ผ่านมา</w:t>
            </w:r>
          </w:p>
          <w:p w14:paraId="5AD8B878" w14:textId="59A88D08" w:rsidR="00C24378" w:rsidRPr="00C24378" w:rsidRDefault="00C24378" w:rsidP="00BE1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4729CA6E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2947BAF3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3FDBBFB7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6C56953D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50A8231F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</w:tbl>
    <w:p w14:paraId="0B3C331D" w14:textId="77777777" w:rsidR="00C24378" w:rsidRDefault="00C24378" w:rsidP="00C24378"/>
    <w:p w14:paraId="7AE32940" w14:textId="77777777" w:rsidR="00E8696D" w:rsidRDefault="00E8696D" w:rsidP="00C24378"/>
    <w:p w14:paraId="77B279FA" w14:textId="77777777" w:rsidR="00E8696D" w:rsidRDefault="00E8696D" w:rsidP="00C24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4832"/>
        <w:gridCol w:w="700"/>
        <w:gridCol w:w="700"/>
        <w:gridCol w:w="700"/>
        <w:gridCol w:w="704"/>
        <w:gridCol w:w="700"/>
      </w:tblGrid>
      <w:tr w:rsidR="00E8696D" w:rsidRPr="00C24378" w14:paraId="17C41E23" w14:textId="77777777" w:rsidTr="00D468A5">
        <w:trPr>
          <w:trHeight w:val="440"/>
        </w:trPr>
        <w:tc>
          <w:tcPr>
            <w:tcW w:w="680" w:type="dxa"/>
            <w:vMerge w:val="restart"/>
          </w:tcPr>
          <w:p w14:paraId="1139A6D4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C1DCAB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832" w:type="dxa"/>
            <w:vMerge w:val="restart"/>
          </w:tcPr>
          <w:p w14:paraId="073B7B2B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F0DB98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700" w:type="dxa"/>
          </w:tcPr>
          <w:p w14:paraId="262507D3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ปีที่1</w:t>
            </w:r>
          </w:p>
        </w:tc>
        <w:tc>
          <w:tcPr>
            <w:tcW w:w="700" w:type="dxa"/>
          </w:tcPr>
          <w:p w14:paraId="75A9E691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ปีที่2</w:t>
            </w:r>
          </w:p>
        </w:tc>
        <w:tc>
          <w:tcPr>
            <w:tcW w:w="700" w:type="dxa"/>
          </w:tcPr>
          <w:p w14:paraId="11FF3C5E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ปีที่3</w:t>
            </w:r>
          </w:p>
        </w:tc>
        <w:tc>
          <w:tcPr>
            <w:tcW w:w="704" w:type="dxa"/>
          </w:tcPr>
          <w:p w14:paraId="07BBA703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ปีที่4</w:t>
            </w:r>
          </w:p>
        </w:tc>
        <w:tc>
          <w:tcPr>
            <w:tcW w:w="700" w:type="dxa"/>
          </w:tcPr>
          <w:p w14:paraId="4502CECB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ปีที่5</w:t>
            </w:r>
          </w:p>
        </w:tc>
      </w:tr>
      <w:tr w:rsidR="00E8696D" w:rsidRPr="00C24378" w14:paraId="6264E19F" w14:textId="77777777" w:rsidTr="00D468A5">
        <w:trPr>
          <w:trHeight w:val="440"/>
        </w:trPr>
        <w:tc>
          <w:tcPr>
            <w:tcW w:w="680" w:type="dxa"/>
            <w:vMerge/>
          </w:tcPr>
          <w:p w14:paraId="59C4D6C4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2" w:type="dxa"/>
            <w:vMerge/>
          </w:tcPr>
          <w:p w14:paraId="6F7003ED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37539C6D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1DA4C8DB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0" w:type="dxa"/>
          </w:tcPr>
          <w:p w14:paraId="55BA496E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04" w:type="dxa"/>
          </w:tcPr>
          <w:p w14:paraId="669FF2ED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00" w:type="dxa"/>
          </w:tcPr>
          <w:p w14:paraId="21375281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8696D" w:rsidRPr="00C24378" w14:paraId="50BF67AD" w14:textId="77777777" w:rsidTr="00D468A5">
        <w:tc>
          <w:tcPr>
            <w:tcW w:w="680" w:type="dxa"/>
          </w:tcPr>
          <w:p w14:paraId="53308AE5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32" w:type="dxa"/>
          </w:tcPr>
          <w:p w14:paraId="084D4FE2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700" w:type="dxa"/>
          </w:tcPr>
          <w:p w14:paraId="18FE38AB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6BD0A7FF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3EC9E476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624E6266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7421D398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E8696D" w:rsidRPr="00C24378" w14:paraId="5DE2626B" w14:textId="77777777" w:rsidTr="00D468A5">
        <w:tc>
          <w:tcPr>
            <w:tcW w:w="680" w:type="dxa"/>
          </w:tcPr>
          <w:p w14:paraId="59F9429F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32" w:type="dxa"/>
          </w:tcPr>
          <w:p w14:paraId="4A7DA162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 อย่างน้อยปีละ 1 ครั้ง</w:t>
            </w:r>
          </w:p>
          <w:p w14:paraId="50A4FB5A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644B81DC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3FC1D0C7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097345CD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26498558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6D8D3976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E8696D" w:rsidRPr="00C24378" w14:paraId="59DACC3B" w14:textId="77777777" w:rsidTr="00D468A5">
        <w:tc>
          <w:tcPr>
            <w:tcW w:w="680" w:type="dxa"/>
          </w:tcPr>
          <w:p w14:paraId="50E69B21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32" w:type="dxa"/>
          </w:tcPr>
          <w:p w14:paraId="39DA2F49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และ/หรือวิชาชีพไม่น้อยกว่าร้อยละ 50 ต่อปี</w:t>
            </w:r>
          </w:p>
        </w:tc>
        <w:tc>
          <w:tcPr>
            <w:tcW w:w="700" w:type="dxa"/>
          </w:tcPr>
          <w:p w14:paraId="0254C563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09250D7B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6D82E919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52354481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6091F116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E8696D" w:rsidRPr="00C24378" w14:paraId="14B7ED00" w14:textId="77777777" w:rsidTr="00D468A5">
        <w:tc>
          <w:tcPr>
            <w:tcW w:w="680" w:type="dxa"/>
          </w:tcPr>
          <w:p w14:paraId="39D9DB36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832" w:type="dxa"/>
          </w:tcPr>
          <w:p w14:paraId="75BB700B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ระดับความพึงพอใจของนิสิตปีสุดท้าย/บัณฑิตใหม่ที่มีต่อ</w:t>
            </w:r>
            <w:r w:rsidRPr="00C243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คุณภาพหลักสูตร เฉลี่ยไม่น้อยกว่า 3.5 จากคะแนนเต็ม 5.0</w:t>
            </w:r>
          </w:p>
        </w:tc>
        <w:tc>
          <w:tcPr>
            <w:tcW w:w="700" w:type="dxa"/>
          </w:tcPr>
          <w:p w14:paraId="32C65680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7DF133C1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95B695A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32E56D73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6A4A0C2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E8696D" w:rsidRPr="00C24378" w14:paraId="4EB851CF" w14:textId="77777777" w:rsidTr="00D468A5">
        <w:tc>
          <w:tcPr>
            <w:tcW w:w="680" w:type="dxa"/>
          </w:tcPr>
          <w:p w14:paraId="6F0BC727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832" w:type="dxa"/>
          </w:tcPr>
          <w:p w14:paraId="31E41F2D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ระดับความพึงพอใจของผู้ใช้บัณฑิตที่มีต่อบัณฑิตใหม่ </w:t>
            </w:r>
          </w:p>
          <w:p w14:paraId="178CCC81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เฉลี่ยไม่น้อยกว่า 3.5 จากคะแนนเต็ม 5.0</w:t>
            </w:r>
          </w:p>
        </w:tc>
        <w:tc>
          <w:tcPr>
            <w:tcW w:w="700" w:type="dxa"/>
          </w:tcPr>
          <w:p w14:paraId="0F8E2B76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5C2602FD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394D9BCC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715EAC8F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580EE6C7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E8696D" w:rsidRPr="00C24378" w14:paraId="5356E3E5" w14:textId="77777777" w:rsidTr="00D468A5">
        <w:tc>
          <w:tcPr>
            <w:tcW w:w="5512" w:type="dxa"/>
            <w:gridSpan w:val="2"/>
          </w:tcPr>
          <w:p w14:paraId="10275329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รวมตัวบ่งชี้ที่ต้องดำเนินการข้อ 1-5 ในแต่ละปี</w:t>
            </w:r>
          </w:p>
        </w:tc>
        <w:tc>
          <w:tcPr>
            <w:tcW w:w="700" w:type="dxa"/>
          </w:tcPr>
          <w:p w14:paraId="4FAE0105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6169EE56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37E94B0F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4" w:type="dxa"/>
          </w:tcPr>
          <w:p w14:paraId="0BF154EC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44538660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8696D" w:rsidRPr="00C24378" w14:paraId="01B9BF9F" w14:textId="77777777" w:rsidTr="00D468A5">
        <w:tc>
          <w:tcPr>
            <w:tcW w:w="5512" w:type="dxa"/>
            <w:gridSpan w:val="2"/>
          </w:tcPr>
          <w:p w14:paraId="4771ABEC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รวมตัวบ่งชี้ในแต่ละปี</w:t>
            </w:r>
          </w:p>
        </w:tc>
        <w:tc>
          <w:tcPr>
            <w:tcW w:w="700" w:type="dxa"/>
          </w:tcPr>
          <w:p w14:paraId="6EDD4D81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00" w:type="dxa"/>
          </w:tcPr>
          <w:p w14:paraId="3AF346B9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700" w:type="dxa"/>
          </w:tcPr>
          <w:p w14:paraId="21ED0099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704" w:type="dxa"/>
          </w:tcPr>
          <w:p w14:paraId="1C3CBBCF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700" w:type="dxa"/>
          </w:tcPr>
          <w:p w14:paraId="60FDBFF3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14:paraId="14FE643C" w14:textId="77777777" w:rsidR="00E8696D" w:rsidRDefault="00E8696D" w:rsidP="00C24378"/>
    <w:p w14:paraId="46588F45" w14:textId="77777777" w:rsidR="00C24378" w:rsidRPr="002A09BD" w:rsidRDefault="00C24378" w:rsidP="00C24378">
      <w:pPr>
        <w:rPr>
          <w:rFonts w:ascii="TH SarabunPSK" w:hAnsi="TH SarabunPSK" w:cs="TH SarabunPSK"/>
          <w:b/>
          <w:bCs/>
          <w:sz w:val="32"/>
          <w:szCs w:val="32"/>
        </w:rPr>
      </w:pPr>
      <w:r w:rsidRPr="002A09B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เกณฑ์การประเมินผลการดำเนินงานเพื่อการรับรองและเผยแพร่หลักสูตร</w:t>
      </w:r>
    </w:p>
    <w:p w14:paraId="4E7D191D" w14:textId="77777777" w:rsidR="00C24378" w:rsidRDefault="00C24378" w:rsidP="00C24378">
      <w:pPr>
        <w:jc w:val="thaiDistribute"/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CE5CBD">
        <w:rPr>
          <w:rFonts w:ascii="TH SarabunPSK" w:hAnsi="TH SarabunPSK" w:cs="TH SarabunPSK" w:hint="cs"/>
          <w:sz w:val="32"/>
          <w:szCs w:val="32"/>
          <w:cs/>
        </w:rPr>
        <w:tab/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เกณฑ์การประเมินผลการดำเนินการ เป็นไปตามที่กำหนดในมาตรฐานคุณวุฒิระดับอุดมศึกษาแห่งชาติ หลักสูตรที่ได้มาตรฐานตามกรอบมาตรฐานคุณวุฒิระดับอุดมศึกษา ต้องมีผลดำเนินการบรรลุเป้าหมายตัวบ่งชี้บังคับ (ตัวบ่งชี้ที่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1-5)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และตัวบ่งชี้ที่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6-12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จะต้องดำเนินการให้บรรลุตามเป้าหมายอย่างน้อยร้อยละ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80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ของตัวบ่งชี้ในปีที่ประเมิน ผลการประเมินการดำเนินการจะต้องเป็นไปตามหลักเกณฑ์นี้ต่อเนื่องกัน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2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ปี จึงจะได้รับรองว่าหลักสูตรมีมาตรฐานเพื่อเผยแพร่ต่อไป และจะต้องรับการประเมินให้อยู่ในระดับดีตามหลักเกณฑ์นี้ตลอดไป เพื่อการพัฒนาคุณภาพบัณฑิตอย่างต่อเนื่อง</w:t>
      </w:r>
    </w:p>
    <w:p w14:paraId="350CCD9F" w14:textId="77777777" w:rsidR="00C24378" w:rsidRDefault="00C24378" w:rsidP="00CE5CBD">
      <w:pPr>
        <w:jc w:val="thaiDistribute"/>
      </w:pPr>
    </w:p>
    <w:p w14:paraId="5053F0DA" w14:textId="18CA5B67" w:rsidR="004144D3" w:rsidRDefault="004144D3"/>
    <w:p w14:paraId="262141B5" w14:textId="64E27493" w:rsidR="00C24378" w:rsidRDefault="00C24378"/>
    <w:p w14:paraId="5E9F119A" w14:textId="177337DC" w:rsidR="00C24378" w:rsidRDefault="00C24378"/>
    <w:p w14:paraId="3A32B083" w14:textId="45AA7744" w:rsidR="00C24378" w:rsidRDefault="00C24378"/>
    <w:p w14:paraId="4DF8F148" w14:textId="77777777" w:rsidR="00E8696D" w:rsidRDefault="00E8696D"/>
    <w:p w14:paraId="4591787E" w14:textId="77777777" w:rsidR="00E8696D" w:rsidRDefault="00E8696D">
      <w:bookmarkStart w:id="0" w:name="_GoBack"/>
      <w:bookmarkEnd w:id="0"/>
    </w:p>
    <w:p w14:paraId="78C86225" w14:textId="15585AEF" w:rsidR="00E8696D" w:rsidRPr="00E8696D" w:rsidRDefault="00E8696D"/>
    <w:p w14:paraId="1332C4CA" w14:textId="77777777" w:rsidR="00C24378" w:rsidRPr="00EA7723" w:rsidRDefault="00C24378"/>
    <w:sectPr w:rsidR="00C24378" w:rsidRPr="00EA7723" w:rsidSect="00C2437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102"/>
    <w:multiLevelType w:val="multilevel"/>
    <w:tmpl w:val="4650D3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  <w:bCs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23"/>
    <w:rsid w:val="000C67BC"/>
    <w:rsid w:val="002A17D2"/>
    <w:rsid w:val="0035696D"/>
    <w:rsid w:val="00411CA5"/>
    <w:rsid w:val="004144D3"/>
    <w:rsid w:val="004F095F"/>
    <w:rsid w:val="00844769"/>
    <w:rsid w:val="00B05A1C"/>
    <w:rsid w:val="00BB7D47"/>
    <w:rsid w:val="00C24378"/>
    <w:rsid w:val="00CE5CBD"/>
    <w:rsid w:val="00D1517C"/>
    <w:rsid w:val="00E8696D"/>
    <w:rsid w:val="00EA7723"/>
    <w:rsid w:val="00EC5DD5"/>
    <w:rsid w:val="00F53D4F"/>
    <w:rsid w:val="00F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AEE4"/>
  <w15:chartTrackingRefBased/>
  <w15:docId w15:val="{4C8A441A-8F5A-41F6-8119-313DA916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EA7723"/>
    <w:pPr>
      <w:suppressAutoHyphens/>
      <w:spacing w:after="0" w:line="240" w:lineRule="auto"/>
    </w:pPr>
    <w:rPr>
      <w:rFonts w:ascii="Cordia New" w:eastAsia="Cordia New" w:hAnsi="Cordia New" w:cs="Cordia New"/>
      <w:sz w:val="20"/>
      <w:szCs w:val="20"/>
      <w:lang w:eastAsia="th-TH"/>
    </w:rPr>
  </w:style>
  <w:style w:type="character" w:customStyle="1" w:styleId="CommentTextChar">
    <w:name w:val="Comment Text Char"/>
    <w:basedOn w:val="DefaultParagraphFont"/>
    <w:link w:val="CommentText"/>
    <w:rsid w:val="00EA7723"/>
    <w:rPr>
      <w:rFonts w:ascii="Cordia New" w:eastAsia="Cordia New" w:hAnsi="Cordia New" w:cs="Cordia New"/>
      <w:sz w:val="20"/>
      <w:szCs w:val="20"/>
      <w:lang w:eastAsia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EA772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2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2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EC5D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C5DD5"/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C24378"/>
    <w:pPr>
      <w:spacing w:after="0" w:line="240" w:lineRule="auto"/>
      <w:ind w:left="720"/>
      <w:contextualSpacing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 SarabunPSK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4C47377044DDF4FB01CBF2564E15147" ma:contentTypeVersion="14" ma:contentTypeDescription="สร้างเอกสารใหม่" ma:contentTypeScope="" ma:versionID="c5d322332ff068e78896a9a6dd0aae22">
  <xsd:schema xmlns:xsd="http://www.w3.org/2001/XMLSchema" xmlns:xs="http://www.w3.org/2001/XMLSchema" xmlns:p="http://schemas.microsoft.com/office/2006/metadata/properties" xmlns:ns3="9347c506-727e-48ce-b218-478e84ca0d39" xmlns:ns4="7b780e19-7f93-415e-8cc3-8092adb9c92a" targetNamespace="http://schemas.microsoft.com/office/2006/metadata/properties" ma:root="true" ma:fieldsID="a461a108ce13a2a68f527dfb5d5a7c7a" ns3:_="" ns4:_="">
    <xsd:import namespace="9347c506-727e-48ce-b218-478e84ca0d39"/>
    <xsd:import namespace="7b780e19-7f93-415e-8cc3-8092adb9c9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7c506-727e-48ce-b218-478e84ca0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0e19-7f93-415e-8cc3-8092adb9c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5C414-919D-414A-B1D7-8C66C09C5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BA092-1DDD-4DEB-B781-E9E646B2C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7c506-727e-48ce-b218-478e84ca0d39"/>
    <ds:schemaRef ds:uri="7b780e19-7f93-415e-8cc3-8092adb9c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BA4E9-DB79-44E2-8305-108388A24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Narongrit Yata</dc:creator>
  <cp:keywords/>
  <dc:description/>
  <cp:lastModifiedBy>supaporn sompakdee</cp:lastModifiedBy>
  <cp:revision>2</cp:revision>
  <cp:lastPrinted>2022-05-23T08:18:00Z</cp:lastPrinted>
  <dcterms:created xsi:type="dcterms:W3CDTF">2022-05-25T09:52:00Z</dcterms:created>
  <dcterms:modified xsi:type="dcterms:W3CDTF">2022-05-25T09:52:00Z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0x01010004C47377044DDF4FB01CBF2564E15147</vt:lpwstr>
  </property>
</Properties>
</file>