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49" w:rsidRPr="00BC7449" w:rsidRDefault="00BC7449" w:rsidP="00F0668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BC744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รายวิชาโทภาษา</w:t>
      </w:r>
      <w:r w:rsidR="005048F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เวียดนาม</w:t>
      </w:r>
    </w:p>
    <w:tbl>
      <w:tblPr>
        <w:tblStyle w:val="TableGrid"/>
        <w:tblW w:w="10915" w:type="dxa"/>
        <w:tblInd w:w="279" w:type="dxa"/>
        <w:tblLook w:val="04A0" w:firstRow="1" w:lastRow="0" w:firstColumn="1" w:lastColumn="0" w:noHBand="0" w:noVBand="1"/>
      </w:tblPr>
      <w:tblGrid>
        <w:gridCol w:w="1100"/>
        <w:gridCol w:w="2774"/>
        <w:gridCol w:w="1148"/>
        <w:gridCol w:w="4367"/>
        <w:gridCol w:w="1526"/>
      </w:tblGrid>
      <w:tr w:rsidR="009408D0" w:rsidRPr="00AB18D9" w:rsidTr="00BB0365">
        <w:trPr>
          <w:tblHeader/>
        </w:trPr>
        <w:tc>
          <w:tcPr>
            <w:tcW w:w="1100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774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48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367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คำอธิรายรายวิชา</w:t>
            </w:r>
          </w:p>
        </w:tc>
        <w:tc>
          <w:tcPr>
            <w:tcW w:w="1526" w:type="dxa"/>
          </w:tcPr>
          <w:p w:rsidR="00AB18D9" w:rsidRPr="00AB18D9" w:rsidRDefault="00AB18D9" w:rsidP="00AB18D9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ลำดับรายวิชา</w:t>
            </w:r>
          </w:p>
        </w:tc>
      </w:tr>
      <w:tr w:rsidR="009408D0" w:rsidTr="003C0C08">
        <w:tc>
          <w:tcPr>
            <w:tcW w:w="1100" w:type="dxa"/>
          </w:tcPr>
          <w:p w:rsidR="00AB18D9" w:rsidRDefault="00A115C7" w:rsidP="00151C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778201 </w:t>
            </w: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2774" w:type="dxa"/>
          </w:tcPr>
          <w:p w:rsidR="00A115C7" w:rsidRPr="00A115C7" w:rsidRDefault="00A115C7" w:rsidP="00A115C7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ภาษาเวียดนาม </w:t>
            </w: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</w:t>
            </w: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ab/>
            </w:r>
          </w:p>
          <w:p w:rsidR="00AB18D9" w:rsidRDefault="00A115C7" w:rsidP="00A115C7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Vietnamese I</w:t>
            </w:r>
          </w:p>
        </w:tc>
        <w:tc>
          <w:tcPr>
            <w:tcW w:w="1148" w:type="dxa"/>
          </w:tcPr>
          <w:p w:rsidR="00AB18D9" w:rsidRDefault="00AB18D9" w:rsidP="00151C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367" w:type="dxa"/>
          </w:tcPr>
          <w:p w:rsidR="00A115C7" w:rsidRPr="00A115C7" w:rsidRDefault="00A115C7" w:rsidP="00A115C7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ระบบเสียง  ตัวอักษร คำศัพท์ในชีวิตประจำวัน 300 คำ  ฝึกปฏิบัติการฟัง พูด อ่าน เขียนในระดับวลี ประโยคขั้นพื้นฐาน รวมทั้งไวยากรณ์ขั้นพื้นฐาน 15 คำไวยากรณ์</w:t>
            </w:r>
          </w:p>
          <w:p w:rsidR="00AB18D9" w:rsidRPr="00A115C7" w:rsidRDefault="00A115C7" w:rsidP="00A115C7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Vietnamese pronunciation; consonant, vowels and tones. Basic vocabulary in daily life </w:t>
            </w: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300 </w:t>
            </w: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words. Practice in listening, speaking, reading and writing basic includes certain fundamental grammatical rules </w:t>
            </w: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15 </w:t>
            </w: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grammars.</w:t>
            </w:r>
          </w:p>
        </w:tc>
        <w:tc>
          <w:tcPr>
            <w:tcW w:w="1526" w:type="dxa"/>
          </w:tcPr>
          <w:p w:rsidR="00AB18D9" w:rsidRDefault="009408D0" w:rsidP="00151CF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3C0C08" w:rsidTr="003C0C08">
        <w:tc>
          <w:tcPr>
            <w:tcW w:w="1100" w:type="dxa"/>
          </w:tcPr>
          <w:p w:rsidR="003C0C08" w:rsidRDefault="00A115C7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778202</w:t>
            </w:r>
          </w:p>
        </w:tc>
        <w:tc>
          <w:tcPr>
            <w:tcW w:w="2774" w:type="dxa"/>
          </w:tcPr>
          <w:p w:rsidR="003C0C08" w:rsidRDefault="00A115C7" w:rsidP="00662E6D">
            <w:pPr>
              <w:spacing w:line="276" w:lineRule="auto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การฟัง-พูดภาษาเวียดนาม</w:t>
            </w:r>
          </w:p>
          <w:p w:rsidR="00A115C7" w:rsidRDefault="00A115C7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Vietnamese Listening and Speaking</w:t>
            </w:r>
          </w:p>
        </w:tc>
        <w:tc>
          <w:tcPr>
            <w:tcW w:w="1148" w:type="dxa"/>
          </w:tcPr>
          <w:p w:rsidR="003C0C08" w:rsidRDefault="003C0C0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367" w:type="dxa"/>
          </w:tcPr>
          <w:p w:rsidR="003C0C08" w:rsidRDefault="00A115C7" w:rsidP="00662E6D">
            <w:pPr>
              <w:spacing w:line="276" w:lineRule="auto"/>
              <w:jc w:val="both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ฝึกฟังและพูด สนทนาในชีวิตประจำวันและในวัตถุประสงค์ต่าง ๆ ได้ การพรรณนาความ การเล่าเรื่อง และแสดงความคิดเห็นในเหตุการณ์ที่ปรากฎในชีวิตประจำวันและในกระแสสังคมในปัจจุบัน</w:t>
            </w:r>
          </w:p>
          <w:p w:rsidR="00A115C7" w:rsidRDefault="00A115C7" w:rsidP="00A115C7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 Practice listening and speaking in dialogue for various conversational purpose: description, narrative and exchanging opinion in daily activities and current affairs</w:t>
            </w:r>
          </w:p>
        </w:tc>
        <w:tc>
          <w:tcPr>
            <w:tcW w:w="1526" w:type="dxa"/>
          </w:tcPr>
          <w:p w:rsidR="003C0C08" w:rsidRDefault="003C0C0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3C0C08" w:rsidTr="003C0C08">
        <w:tc>
          <w:tcPr>
            <w:tcW w:w="1100" w:type="dxa"/>
          </w:tcPr>
          <w:p w:rsidR="003C0C08" w:rsidRDefault="00A115C7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778311</w:t>
            </w:r>
          </w:p>
        </w:tc>
        <w:tc>
          <w:tcPr>
            <w:tcW w:w="2774" w:type="dxa"/>
          </w:tcPr>
          <w:p w:rsidR="003C0C08" w:rsidRDefault="00A115C7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ภาษาเวียดนามในสื่อสังคมออนไลน์</w:t>
            </w:r>
          </w:p>
          <w:p w:rsidR="00A115C7" w:rsidRDefault="00A115C7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Vietnamese on Social media</w:t>
            </w:r>
          </w:p>
        </w:tc>
        <w:tc>
          <w:tcPr>
            <w:tcW w:w="1148" w:type="dxa"/>
          </w:tcPr>
          <w:p w:rsidR="003C0C08" w:rsidRDefault="003C0C0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367" w:type="dxa"/>
          </w:tcPr>
          <w:p w:rsidR="003C0C08" w:rsidRDefault="00805DA6" w:rsidP="00662E6D">
            <w:pPr>
              <w:spacing w:line="276" w:lineRule="auto"/>
              <w:jc w:val="both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E22AE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คำศัพท์ วลี ประโยค และสำนวนที่ใช้ในสื่อสังคมออนไลน์ในเวียดนาม การติดต่อสื่อสารในโลกสังคมออนไลน์ในประเด็นสำคัญ เช่น ข่าวออนไลน์ บทความออนไลน์ แอพพลิเคชั่น ที่เกี่ยวข้องในชีวิตประจำวันเป็นต้น การนำเสนอข้อมูลผ่านสื่อสังคมออนไลน์ในประเด็นต่างๆ </w:t>
            </w:r>
          </w:p>
          <w:p w:rsidR="00E22AEC" w:rsidRDefault="00805DA6" w:rsidP="00662E6D">
            <w:pPr>
              <w:spacing w:line="276" w:lineRule="auto"/>
              <w:jc w:val="both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Studying words, phrases, sentences and language use on social media in </w:t>
            </w:r>
            <w:r w:rsidRPr="00805DA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Vietnamese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 Communication on social media in a topic; news, articles, applications. Providing current affairs information on social media.</w:t>
            </w:r>
          </w:p>
        </w:tc>
        <w:tc>
          <w:tcPr>
            <w:tcW w:w="1526" w:type="dxa"/>
          </w:tcPr>
          <w:p w:rsidR="003C0C08" w:rsidRDefault="003C0C0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3C0C08" w:rsidTr="003C0C08">
        <w:tc>
          <w:tcPr>
            <w:tcW w:w="1100" w:type="dxa"/>
          </w:tcPr>
          <w:p w:rsidR="003C0C08" w:rsidRDefault="00A115C7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lastRenderedPageBreak/>
              <w:t>778321</w:t>
            </w:r>
          </w:p>
        </w:tc>
        <w:tc>
          <w:tcPr>
            <w:tcW w:w="2774" w:type="dxa"/>
          </w:tcPr>
          <w:p w:rsidR="003C0C08" w:rsidRDefault="00A115C7" w:rsidP="00662E6D">
            <w:pPr>
              <w:spacing w:line="276" w:lineRule="auto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ภาษาเวียดนามเพื่อธุรกิจ</w:t>
            </w:r>
          </w:p>
          <w:p w:rsidR="00A115C7" w:rsidRDefault="00A115C7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Vietnamese for Business</w:t>
            </w:r>
          </w:p>
        </w:tc>
        <w:tc>
          <w:tcPr>
            <w:tcW w:w="1148" w:type="dxa"/>
          </w:tcPr>
          <w:p w:rsidR="003C0C08" w:rsidRDefault="003C0C0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367" w:type="dxa"/>
          </w:tcPr>
          <w:p w:rsidR="003C0C08" w:rsidRDefault="00805DA6" w:rsidP="003C0C08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คำศัพท์และประโยคที่เกี่ยวกับสื่อสารทางด้านธุรกิจ การให้ข้อมูลเกี่ยวกับสินค้าและบริการ การนัดหมาย การพูดโต้ตอบสื่อสารในสำนักงาน การเขียนเอกสารสมัครงาน ประวัติส่วนตัว เอกสารสั่งซื้อสินค้า สัญญาความร่วมมือทางด้านธุรกิจ </w:t>
            </w:r>
          </w:p>
          <w:p w:rsidR="00805DA6" w:rsidRDefault="00805DA6" w:rsidP="003C0C08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Vocabularies and sentences for business, providing information and service, making appointment, communicate in office, making CV (Resume), purchase order documents and business contracts. </w:t>
            </w:r>
          </w:p>
        </w:tc>
        <w:tc>
          <w:tcPr>
            <w:tcW w:w="1526" w:type="dxa"/>
          </w:tcPr>
          <w:p w:rsidR="003C0C08" w:rsidRDefault="003C0C08" w:rsidP="003C0C08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BB0365" w:rsidTr="003C0C08">
        <w:tc>
          <w:tcPr>
            <w:tcW w:w="1100" w:type="dxa"/>
          </w:tcPr>
          <w:p w:rsidR="00BB0365" w:rsidRDefault="00A115C7" w:rsidP="00BB036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778331</w:t>
            </w:r>
          </w:p>
        </w:tc>
        <w:tc>
          <w:tcPr>
            <w:tcW w:w="2774" w:type="dxa"/>
          </w:tcPr>
          <w:p w:rsidR="00BB0365" w:rsidRDefault="00A115C7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เวียดนามศึกษา </w:t>
            </w:r>
          </w:p>
          <w:p w:rsidR="00A115C7" w:rsidRDefault="00A115C7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Vietnamese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Study</w:t>
            </w:r>
          </w:p>
        </w:tc>
        <w:tc>
          <w:tcPr>
            <w:tcW w:w="1148" w:type="dxa"/>
          </w:tcPr>
          <w:p w:rsidR="00BB0365" w:rsidRDefault="00BB0365" w:rsidP="00BB036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367" w:type="dxa"/>
          </w:tcPr>
          <w:p w:rsidR="00BB0365" w:rsidRDefault="00805DA6" w:rsidP="00662E6D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ศึกษาระบบความคิดที่เป็นพื้นฐานของสังคมและวัฒนธรรมเวียดนาม ภูมิหลังประวัติศาสตร์ตลอดจนภูมิศาสตร์ เศรษฐกิจสังคมและการเมือง</w:t>
            </w:r>
          </w:p>
          <w:p w:rsidR="00805DA6" w:rsidRDefault="00805DA6" w:rsidP="00662E6D">
            <w:pPr>
              <w:tabs>
                <w:tab w:val="left" w:pos="709"/>
                <w:tab w:val="left" w:pos="851"/>
                <w:tab w:val="left" w:pos="1559"/>
                <w:tab w:val="left" w:pos="2126"/>
                <w:tab w:val="left" w:pos="7229"/>
                <w:tab w:val="left" w:pos="7729"/>
              </w:tabs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  Studying about </w:t>
            </w:r>
            <w:r w:rsidRPr="00805DA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Vietnamese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ideology that is the foundation of society and cultures, background of history including geography, economic, society and politics.</w:t>
            </w:r>
          </w:p>
        </w:tc>
        <w:tc>
          <w:tcPr>
            <w:tcW w:w="1526" w:type="dxa"/>
          </w:tcPr>
          <w:p w:rsidR="00BB0365" w:rsidRDefault="00BB0365" w:rsidP="00BB036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BB0365" w:rsidTr="003C0C08">
        <w:tc>
          <w:tcPr>
            <w:tcW w:w="1100" w:type="dxa"/>
          </w:tcPr>
          <w:p w:rsidR="00BB0365" w:rsidRDefault="00A115C7" w:rsidP="00BB036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778341</w:t>
            </w:r>
          </w:p>
        </w:tc>
        <w:tc>
          <w:tcPr>
            <w:tcW w:w="2774" w:type="dxa"/>
          </w:tcPr>
          <w:p w:rsidR="00BB0365" w:rsidRDefault="00A115C7" w:rsidP="00662E6D">
            <w:pPr>
              <w:spacing w:line="276" w:lineRule="auto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ภาษาเวียดนามเพื่อการแปล-ล่าม</w:t>
            </w:r>
          </w:p>
          <w:p w:rsidR="00A115C7" w:rsidRDefault="00A115C7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115C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Vietnamese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Translation and Interpretation</w:t>
            </w:r>
          </w:p>
        </w:tc>
        <w:tc>
          <w:tcPr>
            <w:tcW w:w="1148" w:type="dxa"/>
          </w:tcPr>
          <w:p w:rsidR="00BB0365" w:rsidRDefault="00BB0365" w:rsidP="00BB036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18D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3(2-2-5)</w:t>
            </w:r>
          </w:p>
        </w:tc>
        <w:tc>
          <w:tcPr>
            <w:tcW w:w="4367" w:type="dxa"/>
          </w:tcPr>
          <w:p w:rsidR="00BB0365" w:rsidRDefault="00805DA6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หลักการพื้นฐานในการแปลและล่าม สำนวน ประโยคและบทความสั้น ๆ ในสถานการณ์ต่าง ๆ รอบตัวรวมถึงบทสนทนา บทเพลง ข่าว โฆษณาประชาสัมพันธ์</w:t>
            </w:r>
          </w:p>
          <w:p w:rsidR="00805DA6" w:rsidRPr="00662E6D" w:rsidRDefault="00805DA6" w:rsidP="00662E6D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Principle of translation and interpretation. Practice translating words, idioms and sentences in various situations including conversation, song, news, report and advertising. </w:t>
            </w:r>
            <w:bookmarkStart w:id="0" w:name="_GoBack"/>
            <w:bookmarkEnd w:id="0"/>
          </w:p>
        </w:tc>
        <w:tc>
          <w:tcPr>
            <w:tcW w:w="1526" w:type="dxa"/>
          </w:tcPr>
          <w:p w:rsidR="00BB0365" w:rsidRDefault="00BB0365" w:rsidP="00BB0365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</w:tbl>
    <w:p w:rsidR="00AB18D9" w:rsidRPr="00AB18D9" w:rsidRDefault="00AB18D9" w:rsidP="00151CFD">
      <w:pPr>
        <w:spacing w:after="0" w:line="276" w:lineRule="auto"/>
        <w:ind w:left="720" w:firstLine="720"/>
        <w:rPr>
          <w:rFonts w:ascii="TH SarabunPSK" w:eastAsia="Calibri" w:hAnsi="TH SarabunPSK" w:cs="TH SarabunPSK" w:hint="cs"/>
          <w:color w:val="000000"/>
          <w:sz w:val="32"/>
          <w:szCs w:val="32"/>
          <w:cs/>
        </w:rPr>
      </w:pPr>
    </w:p>
    <w:sectPr w:rsidR="00AB18D9" w:rsidRPr="00AB18D9" w:rsidSect="00940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B5" w:rsidRDefault="007D48B5" w:rsidP="009408D0">
      <w:pPr>
        <w:spacing w:after="0" w:line="240" w:lineRule="auto"/>
      </w:pPr>
      <w:r>
        <w:separator/>
      </w:r>
    </w:p>
  </w:endnote>
  <w:endnote w:type="continuationSeparator" w:id="0">
    <w:p w:rsidR="007D48B5" w:rsidRDefault="007D48B5" w:rsidP="0094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B5" w:rsidRDefault="007D48B5" w:rsidP="009408D0">
      <w:pPr>
        <w:spacing w:after="0" w:line="240" w:lineRule="auto"/>
      </w:pPr>
      <w:r>
        <w:separator/>
      </w:r>
    </w:p>
  </w:footnote>
  <w:footnote w:type="continuationSeparator" w:id="0">
    <w:p w:rsidR="007D48B5" w:rsidRDefault="007D48B5" w:rsidP="0094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9"/>
    <w:rsid w:val="00021894"/>
    <w:rsid w:val="00151CFD"/>
    <w:rsid w:val="00162406"/>
    <w:rsid w:val="00181517"/>
    <w:rsid w:val="001E077F"/>
    <w:rsid w:val="001F56F6"/>
    <w:rsid w:val="00262ACF"/>
    <w:rsid w:val="002A0CD7"/>
    <w:rsid w:val="003700C9"/>
    <w:rsid w:val="003C0C08"/>
    <w:rsid w:val="00404924"/>
    <w:rsid w:val="005048F1"/>
    <w:rsid w:val="00592947"/>
    <w:rsid w:val="00662E6D"/>
    <w:rsid w:val="006E44B4"/>
    <w:rsid w:val="007214C9"/>
    <w:rsid w:val="00743C4F"/>
    <w:rsid w:val="007D48B5"/>
    <w:rsid w:val="007F55F5"/>
    <w:rsid w:val="00805DA6"/>
    <w:rsid w:val="0089458F"/>
    <w:rsid w:val="00906F1B"/>
    <w:rsid w:val="009408D0"/>
    <w:rsid w:val="009E04C7"/>
    <w:rsid w:val="00A115C7"/>
    <w:rsid w:val="00AB18D9"/>
    <w:rsid w:val="00AC5729"/>
    <w:rsid w:val="00BB0365"/>
    <w:rsid w:val="00BC7449"/>
    <w:rsid w:val="00D432BD"/>
    <w:rsid w:val="00E22AEC"/>
    <w:rsid w:val="00E66977"/>
    <w:rsid w:val="00F0668C"/>
    <w:rsid w:val="00F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18692-725B-4961-8A7B-4DA36EE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2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BD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AB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D0"/>
  </w:style>
  <w:style w:type="paragraph" w:styleId="Footer">
    <w:name w:val="footer"/>
    <w:basedOn w:val="Normal"/>
    <w:link w:val="FooterChar"/>
    <w:uiPriority w:val="99"/>
    <w:unhideWhenUsed/>
    <w:rsid w:val="0094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D1CB-6C3D-4390-8C6A-2C8FFA1E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Sunantha Thetsuk</dc:creator>
  <cp:keywords/>
  <dc:description/>
  <cp:lastModifiedBy>supaporn sompakdee</cp:lastModifiedBy>
  <cp:revision>4</cp:revision>
  <cp:lastPrinted>2017-06-07T07:15:00Z</cp:lastPrinted>
  <dcterms:created xsi:type="dcterms:W3CDTF">2022-02-14T11:13:00Z</dcterms:created>
  <dcterms:modified xsi:type="dcterms:W3CDTF">2022-02-14T11:34:00Z</dcterms:modified>
</cp:coreProperties>
</file>