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449" w:rsidRPr="00BC7449" w:rsidRDefault="00BC7449" w:rsidP="00F0668C">
      <w:pPr>
        <w:spacing w:after="0" w:line="276" w:lineRule="auto"/>
        <w:jc w:val="center"/>
        <w:rPr>
          <w:rFonts w:ascii="TH SarabunPSK" w:eastAsia="Calibri" w:hAnsi="TH SarabunPSK" w:cs="TH SarabunPSK"/>
          <w:b/>
          <w:bCs/>
          <w:color w:val="000000"/>
          <w:sz w:val="32"/>
          <w:szCs w:val="32"/>
          <w:cs/>
        </w:rPr>
      </w:pPr>
      <w:r w:rsidRPr="00BC7449">
        <w:rPr>
          <w:rFonts w:ascii="TH SarabunPSK" w:eastAsia="Calibri" w:hAnsi="TH SarabunPSK" w:cs="TH SarabunPSK" w:hint="cs"/>
          <w:b/>
          <w:bCs/>
          <w:color w:val="000000"/>
          <w:sz w:val="32"/>
          <w:szCs w:val="32"/>
          <w:cs/>
        </w:rPr>
        <w:t>รายวิชาโทภาษา</w:t>
      </w:r>
      <w:r w:rsidR="00662E6D">
        <w:rPr>
          <w:rFonts w:ascii="TH SarabunPSK" w:eastAsia="Calibri" w:hAnsi="TH SarabunPSK" w:cs="TH SarabunPSK" w:hint="cs"/>
          <w:b/>
          <w:bCs/>
          <w:color w:val="000000"/>
          <w:sz w:val="32"/>
          <w:szCs w:val="32"/>
          <w:cs/>
        </w:rPr>
        <w:t>อินโดนีเซีย</w:t>
      </w:r>
    </w:p>
    <w:tbl>
      <w:tblPr>
        <w:tblStyle w:val="TableGrid"/>
        <w:tblW w:w="10915" w:type="dxa"/>
        <w:tblInd w:w="279" w:type="dxa"/>
        <w:tblLook w:val="04A0" w:firstRow="1" w:lastRow="0" w:firstColumn="1" w:lastColumn="0" w:noHBand="0" w:noVBand="1"/>
      </w:tblPr>
      <w:tblGrid>
        <w:gridCol w:w="1100"/>
        <w:gridCol w:w="2774"/>
        <w:gridCol w:w="1148"/>
        <w:gridCol w:w="4367"/>
        <w:gridCol w:w="1526"/>
      </w:tblGrid>
      <w:tr w:rsidR="009408D0" w:rsidRPr="00AB18D9" w:rsidTr="00BB0365">
        <w:trPr>
          <w:tblHeader/>
        </w:trPr>
        <w:tc>
          <w:tcPr>
            <w:tcW w:w="1100" w:type="dxa"/>
          </w:tcPr>
          <w:p w:rsidR="00AB18D9" w:rsidRPr="00AB18D9" w:rsidRDefault="00AB18D9" w:rsidP="00AB18D9">
            <w:pPr>
              <w:spacing w:line="276" w:lineRule="auto"/>
              <w:jc w:val="center"/>
              <w:rPr>
                <w:rFonts w:ascii="TH SarabunPSK" w:eastAsia="Calibri" w:hAnsi="TH SarabunPSK" w:cs="TH SarabunPSK"/>
                <w:b/>
                <w:bCs/>
                <w:color w:val="000000"/>
                <w:sz w:val="32"/>
                <w:szCs w:val="32"/>
              </w:rPr>
            </w:pPr>
            <w:r w:rsidRPr="00AB18D9">
              <w:rPr>
                <w:rFonts w:ascii="TH SarabunPSK" w:eastAsia="Calibri" w:hAnsi="TH SarabunPSK" w:cs="TH SarabunPSK" w:hint="cs"/>
                <w:b/>
                <w:bCs/>
                <w:color w:val="000000"/>
                <w:sz w:val="32"/>
                <w:szCs w:val="32"/>
                <w:cs/>
              </w:rPr>
              <w:t>รหัสวิชา</w:t>
            </w:r>
          </w:p>
        </w:tc>
        <w:tc>
          <w:tcPr>
            <w:tcW w:w="2774" w:type="dxa"/>
          </w:tcPr>
          <w:p w:rsidR="00AB18D9" w:rsidRPr="00AB18D9" w:rsidRDefault="00AB18D9" w:rsidP="00AB18D9">
            <w:pPr>
              <w:spacing w:line="276" w:lineRule="auto"/>
              <w:jc w:val="center"/>
              <w:rPr>
                <w:rFonts w:ascii="TH SarabunPSK" w:eastAsia="Calibri" w:hAnsi="TH SarabunPSK" w:cs="TH SarabunPSK"/>
                <w:b/>
                <w:bCs/>
                <w:color w:val="000000"/>
                <w:sz w:val="32"/>
                <w:szCs w:val="32"/>
              </w:rPr>
            </w:pPr>
            <w:r w:rsidRPr="00AB18D9">
              <w:rPr>
                <w:rFonts w:ascii="TH SarabunPSK" w:eastAsia="Calibri" w:hAnsi="TH SarabunPSK" w:cs="TH SarabunPSK" w:hint="cs"/>
                <w:b/>
                <w:bCs/>
                <w:color w:val="000000"/>
                <w:sz w:val="32"/>
                <w:szCs w:val="32"/>
                <w:cs/>
              </w:rPr>
              <w:t>ชื่อรายวิชา</w:t>
            </w:r>
          </w:p>
        </w:tc>
        <w:tc>
          <w:tcPr>
            <w:tcW w:w="1148" w:type="dxa"/>
          </w:tcPr>
          <w:p w:rsidR="00AB18D9" w:rsidRPr="00AB18D9" w:rsidRDefault="00AB18D9" w:rsidP="00AB18D9">
            <w:pPr>
              <w:spacing w:line="276" w:lineRule="auto"/>
              <w:jc w:val="center"/>
              <w:rPr>
                <w:rFonts w:ascii="TH SarabunPSK" w:eastAsia="Calibri" w:hAnsi="TH SarabunPSK" w:cs="TH SarabunPSK"/>
                <w:b/>
                <w:bCs/>
                <w:color w:val="000000"/>
                <w:sz w:val="32"/>
                <w:szCs w:val="32"/>
              </w:rPr>
            </w:pPr>
            <w:r w:rsidRPr="00AB18D9">
              <w:rPr>
                <w:rFonts w:ascii="TH SarabunPSK" w:eastAsia="Calibri" w:hAnsi="TH SarabunPSK" w:cs="TH SarabunPSK" w:hint="cs"/>
                <w:b/>
                <w:bCs/>
                <w:color w:val="000000"/>
                <w:sz w:val="32"/>
                <w:szCs w:val="32"/>
                <w:cs/>
              </w:rPr>
              <w:t>หน่วยกิต</w:t>
            </w:r>
          </w:p>
        </w:tc>
        <w:tc>
          <w:tcPr>
            <w:tcW w:w="4367" w:type="dxa"/>
          </w:tcPr>
          <w:p w:rsidR="00AB18D9" w:rsidRPr="00AB18D9" w:rsidRDefault="00AB18D9" w:rsidP="00AB18D9">
            <w:pPr>
              <w:spacing w:line="276" w:lineRule="auto"/>
              <w:jc w:val="center"/>
              <w:rPr>
                <w:rFonts w:ascii="TH SarabunPSK" w:eastAsia="Calibri" w:hAnsi="TH SarabunPSK" w:cs="TH SarabunPSK"/>
                <w:b/>
                <w:bCs/>
                <w:color w:val="000000"/>
                <w:sz w:val="32"/>
                <w:szCs w:val="32"/>
              </w:rPr>
            </w:pPr>
            <w:r w:rsidRPr="00AB18D9">
              <w:rPr>
                <w:rFonts w:ascii="TH SarabunPSK" w:eastAsia="Calibri" w:hAnsi="TH SarabunPSK" w:cs="TH SarabunPSK" w:hint="cs"/>
                <w:b/>
                <w:bCs/>
                <w:color w:val="000000"/>
                <w:sz w:val="32"/>
                <w:szCs w:val="32"/>
                <w:cs/>
              </w:rPr>
              <w:t>คำอธิรายรายวิชา</w:t>
            </w:r>
          </w:p>
        </w:tc>
        <w:tc>
          <w:tcPr>
            <w:tcW w:w="1526" w:type="dxa"/>
          </w:tcPr>
          <w:p w:rsidR="00AB18D9" w:rsidRPr="00AB18D9" w:rsidRDefault="00AB18D9" w:rsidP="00AB18D9">
            <w:pPr>
              <w:spacing w:line="276" w:lineRule="auto"/>
              <w:jc w:val="center"/>
              <w:rPr>
                <w:rFonts w:ascii="TH SarabunPSK" w:eastAsia="Calibri" w:hAnsi="TH SarabunPSK" w:cs="TH SarabunPSK"/>
                <w:b/>
                <w:bCs/>
                <w:color w:val="000000"/>
                <w:sz w:val="32"/>
                <w:szCs w:val="32"/>
              </w:rPr>
            </w:pPr>
            <w:r w:rsidRPr="00AB18D9">
              <w:rPr>
                <w:rFonts w:ascii="TH SarabunPSK" w:eastAsia="Calibri" w:hAnsi="TH SarabunPSK" w:cs="TH SarabunPSK" w:hint="cs"/>
                <w:b/>
                <w:bCs/>
                <w:color w:val="000000"/>
                <w:sz w:val="32"/>
                <w:szCs w:val="32"/>
                <w:cs/>
              </w:rPr>
              <w:t>ลำดับรายวิชา</w:t>
            </w:r>
          </w:p>
        </w:tc>
      </w:tr>
      <w:tr w:rsidR="009408D0" w:rsidTr="003C0C08">
        <w:tc>
          <w:tcPr>
            <w:tcW w:w="1100" w:type="dxa"/>
          </w:tcPr>
          <w:p w:rsidR="00AB18D9" w:rsidRDefault="00662E6D" w:rsidP="00151CFD">
            <w:pPr>
              <w:spacing w:line="276" w:lineRule="auto"/>
              <w:rPr>
                <w:rFonts w:ascii="TH SarabunPSK" w:eastAsia="Calibri" w:hAnsi="TH SarabunPSK" w:cs="TH SarabunPSK"/>
                <w:color w:val="000000"/>
                <w:sz w:val="32"/>
                <w:szCs w:val="32"/>
              </w:rPr>
            </w:pPr>
            <w:r w:rsidRPr="00662E6D">
              <w:rPr>
                <w:rFonts w:ascii="TH SarabunPSK" w:eastAsia="Calibri" w:hAnsi="TH SarabunPSK" w:cs="TH SarabunPSK"/>
                <w:color w:val="000000"/>
                <w:sz w:val="32"/>
                <w:szCs w:val="32"/>
                <w:cs/>
              </w:rPr>
              <w:t>229101</w:t>
            </w:r>
          </w:p>
        </w:tc>
        <w:tc>
          <w:tcPr>
            <w:tcW w:w="2774" w:type="dxa"/>
          </w:tcPr>
          <w:p w:rsidR="00AB18D9" w:rsidRDefault="00662E6D" w:rsidP="00662E6D">
            <w:pPr>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cs/>
              </w:rPr>
              <w:t xml:space="preserve">ภาษาอินโดนีเซีย 1 </w:t>
            </w:r>
            <w:r w:rsidRPr="00662E6D">
              <w:rPr>
                <w:rFonts w:ascii="TH SarabunPSK" w:eastAsia="Calibri" w:hAnsi="TH SarabunPSK" w:cs="TH SarabunPSK"/>
                <w:color w:val="000000"/>
                <w:sz w:val="32"/>
                <w:szCs w:val="32"/>
              </w:rPr>
              <w:t>Indonesian  I</w:t>
            </w:r>
          </w:p>
        </w:tc>
        <w:tc>
          <w:tcPr>
            <w:tcW w:w="1148" w:type="dxa"/>
          </w:tcPr>
          <w:p w:rsidR="00AB18D9" w:rsidRDefault="00AB18D9" w:rsidP="00151CFD">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rPr>
              <w:t>3(2-2-5)</w:t>
            </w:r>
          </w:p>
        </w:tc>
        <w:tc>
          <w:tcPr>
            <w:tcW w:w="4367" w:type="dxa"/>
          </w:tcPr>
          <w:p w:rsidR="00662E6D" w:rsidRPr="00662E6D" w:rsidRDefault="00662E6D" w:rsidP="00662E6D">
            <w:pPr>
              <w:tabs>
                <w:tab w:val="left" w:pos="709"/>
                <w:tab w:val="left" w:pos="851"/>
                <w:tab w:val="left" w:pos="1559"/>
                <w:tab w:val="left" w:pos="2126"/>
                <w:tab w:val="left" w:pos="7229"/>
                <w:tab w:val="left" w:pos="7729"/>
              </w:tabs>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 xml:space="preserve">     </w:t>
            </w:r>
            <w:r w:rsidRPr="00662E6D">
              <w:rPr>
                <w:rFonts w:ascii="TH SarabunPSK" w:eastAsia="Calibri" w:hAnsi="TH SarabunPSK" w:cs="TH SarabunPSK"/>
                <w:color w:val="000000"/>
                <w:sz w:val="32"/>
                <w:szCs w:val="32"/>
                <w:cs/>
              </w:rPr>
              <w:t>ฝึกฝนทักษะด้านต่างๆในการใช้ภาษาอินโดนีเซีย ได้แก่ การฟัง การพูด การอ่านและ</w:t>
            </w:r>
          </w:p>
          <w:p w:rsidR="00662E6D" w:rsidRPr="00662E6D" w:rsidRDefault="00662E6D" w:rsidP="00662E6D">
            <w:pPr>
              <w:tabs>
                <w:tab w:val="left" w:pos="709"/>
                <w:tab w:val="left" w:pos="851"/>
                <w:tab w:val="left" w:pos="1559"/>
                <w:tab w:val="left" w:pos="2126"/>
                <w:tab w:val="left" w:pos="7229"/>
                <w:tab w:val="left" w:pos="7729"/>
              </w:tabs>
              <w:spacing w:line="276" w:lineRule="auto"/>
              <w:rPr>
                <w:rFonts w:ascii="TH SarabunPSK" w:eastAsia="Calibri" w:hAnsi="TH SarabunPSK" w:cs="TH SarabunPSK"/>
                <w:color w:val="000000"/>
                <w:sz w:val="32"/>
                <w:szCs w:val="32"/>
              </w:rPr>
            </w:pPr>
            <w:r w:rsidRPr="00662E6D">
              <w:rPr>
                <w:rFonts w:ascii="TH SarabunPSK" w:eastAsia="Calibri" w:hAnsi="TH SarabunPSK" w:cs="TH SarabunPSK"/>
                <w:color w:val="000000"/>
                <w:sz w:val="32"/>
                <w:szCs w:val="32"/>
                <w:cs/>
              </w:rPr>
              <w:t>การเขียน ศึกษาไวยากรณ์ โดยเน้นโครงสร้างประโยคที่ไม่ซับซ้อน</w:t>
            </w:r>
          </w:p>
          <w:p w:rsidR="00662E6D" w:rsidRPr="00662E6D" w:rsidRDefault="00662E6D" w:rsidP="00662E6D">
            <w:pPr>
              <w:tabs>
                <w:tab w:val="left" w:pos="709"/>
                <w:tab w:val="left" w:pos="851"/>
                <w:tab w:val="left" w:pos="1559"/>
                <w:tab w:val="left" w:pos="2126"/>
                <w:tab w:val="left" w:pos="7229"/>
                <w:tab w:val="left" w:pos="7729"/>
              </w:tabs>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 xml:space="preserve">     </w:t>
            </w:r>
            <w:r w:rsidRPr="00662E6D">
              <w:rPr>
                <w:rFonts w:ascii="TH SarabunPSK" w:eastAsia="Calibri" w:hAnsi="TH SarabunPSK" w:cs="TH SarabunPSK"/>
                <w:color w:val="000000"/>
                <w:sz w:val="32"/>
                <w:szCs w:val="32"/>
              </w:rPr>
              <w:t xml:space="preserve">Practice in listening, speaking, reading, and writing skills in using Indonesian </w:t>
            </w:r>
          </w:p>
          <w:p w:rsidR="00AB18D9" w:rsidRPr="003C0C08" w:rsidRDefault="00662E6D" w:rsidP="00662E6D">
            <w:pPr>
              <w:tabs>
                <w:tab w:val="left" w:pos="709"/>
                <w:tab w:val="left" w:pos="851"/>
                <w:tab w:val="left" w:pos="1559"/>
                <w:tab w:val="left" w:pos="2126"/>
                <w:tab w:val="left" w:pos="7229"/>
                <w:tab w:val="left" w:pos="7729"/>
              </w:tabs>
              <w:spacing w:line="276" w:lineRule="auto"/>
              <w:rPr>
                <w:rFonts w:ascii="TH SarabunPSK" w:eastAsia="Calibri" w:hAnsi="TH SarabunPSK" w:cs="TH SarabunPSK" w:hint="cs"/>
                <w:color w:val="000000"/>
                <w:sz w:val="32"/>
                <w:szCs w:val="32"/>
                <w:cs/>
              </w:rPr>
            </w:pPr>
            <w:r w:rsidRPr="00662E6D">
              <w:rPr>
                <w:rFonts w:ascii="TH SarabunPSK" w:eastAsia="Calibri" w:hAnsi="TH SarabunPSK" w:cs="TH SarabunPSK"/>
                <w:color w:val="000000"/>
                <w:sz w:val="32"/>
                <w:szCs w:val="32"/>
              </w:rPr>
              <w:t>with a study of grammar focusing on the structure of simple sentences.</w:t>
            </w:r>
          </w:p>
        </w:tc>
        <w:tc>
          <w:tcPr>
            <w:tcW w:w="1526" w:type="dxa"/>
          </w:tcPr>
          <w:p w:rsidR="00AB18D9" w:rsidRDefault="009408D0" w:rsidP="00151CFD">
            <w:pPr>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1</w:t>
            </w:r>
          </w:p>
        </w:tc>
      </w:tr>
      <w:tr w:rsidR="003C0C08" w:rsidTr="003C0C08">
        <w:tc>
          <w:tcPr>
            <w:tcW w:w="1100" w:type="dxa"/>
          </w:tcPr>
          <w:p w:rsidR="003C0C08" w:rsidRDefault="00662E6D" w:rsidP="003C0C08">
            <w:pPr>
              <w:spacing w:line="276" w:lineRule="auto"/>
              <w:rPr>
                <w:rFonts w:ascii="TH SarabunPSK" w:eastAsia="Calibri" w:hAnsi="TH SarabunPSK" w:cs="TH SarabunPSK"/>
                <w:color w:val="000000"/>
                <w:sz w:val="32"/>
                <w:szCs w:val="32"/>
              </w:rPr>
            </w:pPr>
            <w:r w:rsidRPr="00662E6D">
              <w:rPr>
                <w:rFonts w:ascii="TH SarabunPSK" w:eastAsia="Calibri" w:hAnsi="TH SarabunPSK" w:cs="TH SarabunPSK"/>
                <w:color w:val="000000"/>
                <w:sz w:val="32"/>
                <w:szCs w:val="32"/>
              </w:rPr>
              <w:t xml:space="preserve">229102 </w:t>
            </w:r>
            <w:r w:rsidRPr="00662E6D">
              <w:rPr>
                <w:rFonts w:ascii="TH SarabunPSK" w:eastAsia="Calibri" w:hAnsi="TH SarabunPSK" w:cs="TH SarabunPSK"/>
                <w:color w:val="000000"/>
                <w:sz w:val="32"/>
                <w:szCs w:val="32"/>
              </w:rPr>
              <w:tab/>
            </w:r>
          </w:p>
        </w:tc>
        <w:tc>
          <w:tcPr>
            <w:tcW w:w="2774" w:type="dxa"/>
          </w:tcPr>
          <w:p w:rsidR="00662E6D" w:rsidRPr="00662E6D" w:rsidRDefault="00662E6D" w:rsidP="00662E6D">
            <w:pPr>
              <w:spacing w:line="276" w:lineRule="auto"/>
              <w:rPr>
                <w:rFonts w:ascii="TH SarabunPSK" w:eastAsia="Calibri" w:hAnsi="TH SarabunPSK" w:cs="TH SarabunPSK"/>
                <w:color w:val="000000"/>
                <w:sz w:val="32"/>
                <w:szCs w:val="32"/>
              </w:rPr>
            </w:pPr>
            <w:r w:rsidRPr="00662E6D">
              <w:rPr>
                <w:rFonts w:ascii="TH SarabunPSK" w:eastAsia="Calibri" w:hAnsi="TH SarabunPSK" w:cs="TH SarabunPSK"/>
                <w:color w:val="000000"/>
                <w:sz w:val="32"/>
                <w:szCs w:val="32"/>
                <w:cs/>
              </w:rPr>
              <w:t xml:space="preserve">ภาษาอินโดนีเซีย </w:t>
            </w:r>
            <w:r w:rsidRPr="00662E6D">
              <w:rPr>
                <w:rFonts w:ascii="TH SarabunPSK" w:eastAsia="Calibri" w:hAnsi="TH SarabunPSK" w:cs="TH SarabunPSK"/>
                <w:color w:val="000000"/>
                <w:sz w:val="32"/>
                <w:szCs w:val="32"/>
              </w:rPr>
              <w:t xml:space="preserve">2 </w:t>
            </w:r>
            <w:r w:rsidRPr="00662E6D">
              <w:rPr>
                <w:rFonts w:ascii="TH SarabunPSK" w:eastAsia="Calibri" w:hAnsi="TH SarabunPSK" w:cs="TH SarabunPSK"/>
                <w:color w:val="000000"/>
                <w:sz w:val="32"/>
                <w:szCs w:val="32"/>
              </w:rPr>
              <w:tab/>
            </w:r>
          </w:p>
          <w:p w:rsidR="003C0C08" w:rsidRDefault="00662E6D" w:rsidP="00662E6D">
            <w:pPr>
              <w:spacing w:line="276" w:lineRule="auto"/>
              <w:rPr>
                <w:rFonts w:ascii="TH SarabunPSK" w:eastAsia="Calibri" w:hAnsi="TH SarabunPSK" w:cs="TH SarabunPSK"/>
                <w:color w:val="000000"/>
                <w:sz w:val="32"/>
                <w:szCs w:val="32"/>
              </w:rPr>
            </w:pPr>
            <w:r w:rsidRPr="00662E6D">
              <w:rPr>
                <w:rFonts w:ascii="TH SarabunPSK" w:eastAsia="Calibri" w:hAnsi="TH SarabunPSK" w:cs="TH SarabunPSK"/>
                <w:color w:val="000000"/>
                <w:sz w:val="32"/>
                <w:szCs w:val="32"/>
              </w:rPr>
              <w:t>Indonesian II</w:t>
            </w:r>
          </w:p>
        </w:tc>
        <w:tc>
          <w:tcPr>
            <w:tcW w:w="1148" w:type="dxa"/>
          </w:tcPr>
          <w:p w:rsidR="003C0C08" w:rsidRDefault="003C0C08" w:rsidP="003C0C08">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rPr>
              <w:t>3(2-2-5)</w:t>
            </w:r>
          </w:p>
        </w:tc>
        <w:tc>
          <w:tcPr>
            <w:tcW w:w="4367" w:type="dxa"/>
          </w:tcPr>
          <w:p w:rsidR="00662E6D" w:rsidRPr="00662E6D" w:rsidRDefault="00662E6D" w:rsidP="00662E6D">
            <w:pPr>
              <w:spacing w:line="276" w:lineRule="auto"/>
              <w:jc w:val="both"/>
              <w:rPr>
                <w:rFonts w:ascii="TH SarabunPSK" w:eastAsia="MS Mincho" w:hAnsi="TH SarabunPSK" w:cs="TH SarabunPSK"/>
                <w:sz w:val="32"/>
                <w:szCs w:val="32"/>
                <w:lang w:eastAsia="ja-JP"/>
              </w:rPr>
            </w:pPr>
            <w:r>
              <w:rPr>
                <w:rFonts w:ascii="TH SarabunPSK" w:eastAsia="MS Mincho" w:hAnsi="TH SarabunPSK" w:cs="TH SarabunPSK"/>
                <w:sz w:val="32"/>
                <w:szCs w:val="32"/>
                <w:lang w:eastAsia="ja-JP"/>
              </w:rPr>
              <w:t xml:space="preserve">     </w:t>
            </w:r>
            <w:r w:rsidRPr="00662E6D">
              <w:rPr>
                <w:rFonts w:ascii="TH SarabunPSK" w:eastAsia="MS Mincho" w:hAnsi="TH SarabunPSK" w:cs="TH SarabunPSK"/>
                <w:sz w:val="32"/>
                <w:szCs w:val="32"/>
                <w:cs/>
                <w:lang w:eastAsia="ja-JP"/>
              </w:rPr>
              <w:t>ฝึกฝนทักษะการใช้ภาษาทั้งสี่ทักษะเพื่อการสื่อสารจากโครงสร้างประโยคที่ซับซ้อนขึ้น</w:t>
            </w:r>
          </w:p>
          <w:p w:rsidR="00662E6D" w:rsidRPr="00662E6D" w:rsidRDefault="00662E6D" w:rsidP="00662E6D">
            <w:pPr>
              <w:spacing w:line="276" w:lineRule="auto"/>
              <w:jc w:val="both"/>
              <w:rPr>
                <w:rFonts w:ascii="TH SarabunPSK" w:eastAsia="MS Mincho" w:hAnsi="TH SarabunPSK" w:cs="TH SarabunPSK"/>
                <w:sz w:val="32"/>
                <w:szCs w:val="32"/>
                <w:lang w:eastAsia="ja-JP"/>
              </w:rPr>
            </w:pPr>
            <w:r w:rsidRPr="00662E6D">
              <w:rPr>
                <w:rFonts w:ascii="TH SarabunPSK" w:eastAsia="MS Mincho" w:hAnsi="TH SarabunPSK" w:cs="TH SarabunPSK"/>
                <w:sz w:val="32"/>
                <w:szCs w:val="32"/>
                <w:rtl/>
                <w:cs/>
                <w:lang w:eastAsia="ja-JP"/>
              </w:rPr>
              <w:t xml:space="preserve"> </w:t>
            </w:r>
            <w:r w:rsidRPr="00662E6D">
              <w:rPr>
                <w:rFonts w:ascii="TH SarabunPSK" w:eastAsia="MS Mincho" w:hAnsi="TH SarabunPSK" w:cs="TH SarabunPSK"/>
                <w:sz w:val="32"/>
                <w:szCs w:val="32"/>
                <w:cs/>
                <w:lang w:eastAsia="ja-JP"/>
              </w:rPr>
              <w:t>เน้นการใช้ภาษาในบริบทและสถานการณ์ต่าง</w:t>
            </w:r>
            <w:r w:rsidRPr="00662E6D">
              <w:rPr>
                <w:rFonts w:ascii="TH SarabunPSK" w:eastAsia="MS Mincho" w:hAnsi="TH SarabunPSK" w:cs="TH SarabunPSK"/>
                <w:sz w:val="32"/>
                <w:szCs w:val="32"/>
                <w:rtl/>
                <w:cs/>
                <w:lang w:eastAsia="ja-JP"/>
              </w:rPr>
              <w:t xml:space="preserve"> </w:t>
            </w:r>
            <w:r w:rsidRPr="00662E6D">
              <w:rPr>
                <w:rFonts w:ascii="TH SarabunPSK" w:eastAsia="MS Mincho" w:hAnsi="TH SarabunPSK" w:cs="TH SarabunPSK"/>
                <w:sz w:val="32"/>
                <w:szCs w:val="32"/>
                <w:cs/>
                <w:lang w:eastAsia="ja-JP"/>
              </w:rPr>
              <w:t>ๆ</w:t>
            </w:r>
          </w:p>
          <w:p w:rsidR="00662E6D" w:rsidRPr="00662E6D" w:rsidRDefault="00662E6D" w:rsidP="00662E6D">
            <w:pPr>
              <w:spacing w:line="276" w:lineRule="auto"/>
              <w:rPr>
                <w:rFonts w:ascii="TH SarabunPSK" w:eastAsia="MS Mincho" w:hAnsi="TH SarabunPSK" w:cs="TH SarabunPSK"/>
                <w:sz w:val="32"/>
                <w:szCs w:val="32"/>
                <w:lang w:eastAsia="ja-JP"/>
              </w:rPr>
            </w:pPr>
            <w:r>
              <w:rPr>
                <w:rFonts w:ascii="TH SarabunPSK" w:eastAsia="MS Mincho" w:hAnsi="TH SarabunPSK" w:cs="TH SarabunPSK"/>
                <w:sz w:val="32"/>
                <w:szCs w:val="32"/>
                <w:lang w:eastAsia="ja-JP"/>
              </w:rPr>
              <w:t xml:space="preserve">     </w:t>
            </w:r>
            <w:r w:rsidRPr="00662E6D">
              <w:rPr>
                <w:rFonts w:ascii="TH SarabunPSK" w:eastAsia="MS Mincho" w:hAnsi="TH SarabunPSK" w:cs="TH SarabunPSK"/>
                <w:sz w:val="32"/>
                <w:szCs w:val="32"/>
                <w:lang w:eastAsia="ja-JP"/>
              </w:rPr>
              <w:t xml:space="preserve">A continuation of Indonesian I with practice of four skills in using </w:t>
            </w:r>
          </w:p>
          <w:p w:rsidR="003C0C08" w:rsidRDefault="00662E6D" w:rsidP="00662E6D">
            <w:pPr>
              <w:spacing w:line="276" w:lineRule="auto"/>
              <w:jc w:val="both"/>
              <w:rPr>
                <w:rFonts w:ascii="TH SarabunPSK" w:eastAsia="Calibri" w:hAnsi="TH SarabunPSK" w:cs="TH SarabunPSK"/>
                <w:color w:val="000000"/>
                <w:sz w:val="32"/>
                <w:szCs w:val="32"/>
              </w:rPr>
            </w:pPr>
            <w:r w:rsidRPr="00662E6D">
              <w:rPr>
                <w:rFonts w:ascii="TH SarabunPSK" w:eastAsia="MS Mincho" w:hAnsi="TH SarabunPSK" w:cs="TH SarabunPSK"/>
                <w:sz w:val="32"/>
                <w:szCs w:val="32"/>
                <w:lang w:eastAsia="ja-JP"/>
              </w:rPr>
              <w:t>Indonesian for communication using more complex sentence structures focusing on usinglanguage in a variety of contexts and situations.</w:t>
            </w:r>
          </w:p>
        </w:tc>
        <w:tc>
          <w:tcPr>
            <w:tcW w:w="1526" w:type="dxa"/>
          </w:tcPr>
          <w:p w:rsidR="003C0C08" w:rsidRDefault="003C0C08" w:rsidP="003C0C08">
            <w:pPr>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2</w:t>
            </w:r>
          </w:p>
        </w:tc>
      </w:tr>
      <w:tr w:rsidR="003C0C08" w:rsidTr="003C0C08">
        <w:tc>
          <w:tcPr>
            <w:tcW w:w="1100" w:type="dxa"/>
          </w:tcPr>
          <w:p w:rsidR="003C0C08" w:rsidRDefault="00662E6D" w:rsidP="003C0C08">
            <w:pPr>
              <w:spacing w:line="276" w:lineRule="auto"/>
              <w:rPr>
                <w:rFonts w:ascii="TH SarabunPSK" w:eastAsia="Calibri" w:hAnsi="TH SarabunPSK" w:cs="TH SarabunPSK"/>
                <w:color w:val="000000"/>
                <w:sz w:val="32"/>
                <w:szCs w:val="32"/>
              </w:rPr>
            </w:pPr>
            <w:r w:rsidRPr="00662E6D">
              <w:rPr>
                <w:rFonts w:ascii="TH SarabunPSK" w:eastAsia="Calibri" w:hAnsi="TH SarabunPSK" w:cs="TH SarabunPSK"/>
                <w:color w:val="000000"/>
                <w:sz w:val="32"/>
                <w:szCs w:val="32"/>
              </w:rPr>
              <w:t xml:space="preserve">229201 </w:t>
            </w:r>
            <w:r w:rsidRPr="00662E6D">
              <w:rPr>
                <w:rFonts w:ascii="TH SarabunPSK" w:eastAsia="Calibri" w:hAnsi="TH SarabunPSK" w:cs="TH SarabunPSK"/>
                <w:color w:val="000000"/>
                <w:sz w:val="32"/>
                <w:szCs w:val="32"/>
              </w:rPr>
              <w:tab/>
            </w:r>
          </w:p>
        </w:tc>
        <w:tc>
          <w:tcPr>
            <w:tcW w:w="2774" w:type="dxa"/>
          </w:tcPr>
          <w:p w:rsidR="00662E6D" w:rsidRPr="00662E6D" w:rsidRDefault="00662E6D" w:rsidP="00662E6D">
            <w:pPr>
              <w:spacing w:line="276" w:lineRule="auto"/>
              <w:rPr>
                <w:rFonts w:ascii="TH SarabunPSK" w:eastAsia="Calibri" w:hAnsi="TH SarabunPSK" w:cs="TH SarabunPSK"/>
                <w:color w:val="000000"/>
                <w:sz w:val="32"/>
                <w:szCs w:val="32"/>
              </w:rPr>
            </w:pPr>
            <w:r w:rsidRPr="00662E6D">
              <w:rPr>
                <w:rFonts w:ascii="TH SarabunPSK" w:eastAsia="Calibri" w:hAnsi="TH SarabunPSK" w:cs="TH SarabunPSK"/>
                <w:color w:val="000000"/>
                <w:sz w:val="32"/>
                <w:szCs w:val="32"/>
                <w:cs/>
              </w:rPr>
              <w:t xml:space="preserve">การฟัง-การพูดภาษาอินโดนีเซีย  </w:t>
            </w:r>
            <w:r w:rsidRPr="00662E6D">
              <w:rPr>
                <w:rFonts w:ascii="TH SarabunPSK" w:eastAsia="Calibri" w:hAnsi="TH SarabunPSK" w:cs="TH SarabunPSK"/>
                <w:color w:val="000000"/>
                <w:sz w:val="32"/>
                <w:szCs w:val="32"/>
              </w:rPr>
              <w:t xml:space="preserve">1 </w:t>
            </w:r>
            <w:r w:rsidRPr="00662E6D">
              <w:rPr>
                <w:rFonts w:ascii="TH SarabunPSK" w:eastAsia="Calibri" w:hAnsi="TH SarabunPSK" w:cs="TH SarabunPSK"/>
                <w:color w:val="000000"/>
                <w:sz w:val="32"/>
                <w:szCs w:val="32"/>
              </w:rPr>
              <w:tab/>
            </w:r>
            <w:r w:rsidRPr="00662E6D">
              <w:rPr>
                <w:rFonts w:ascii="TH SarabunPSK" w:eastAsia="Calibri" w:hAnsi="TH SarabunPSK" w:cs="TH SarabunPSK"/>
                <w:color w:val="000000"/>
                <w:sz w:val="32"/>
                <w:szCs w:val="32"/>
              </w:rPr>
              <w:tab/>
            </w:r>
          </w:p>
          <w:p w:rsidR="003C0C08" w:rsidRDefault="00662E6D" w:rsidP="00662E6D">
            <w:pPr>
              <w:spacing w:line="276" w:lineRule="auto"/>
              <w:rPr>
                <w:rFonts w:ascii="TH SarabunPSK" w:eastAsia="Calibri" w:hAnsi="TH SarabunPSK" w:cs="TH SarabunPSK"/>
                <w:color w:val="000000"/>
                <w:sz w:val="32"/>
                <w:szCs w:val="32"/>
              </w:rPr>
            </w:pPr>
            <w:r w:rsidRPr="00662E6D">
              <w:rPr>
                <w:rFonts w:ascii="TH SarabunPSK" w:eastAsia="Calibri" w:hAnsi="TH SarabunPSK" w:cs="TH SarabunPSK"/>
                <w:color w:val="000000"/>
                <w:sz w:val="32"/>
                <w:szCs w:val="32"/>
              </w:rPr>
              <w:t>Indonesian Listening and Speaking I</w:t>
            </w:r>
          </w:p>
        </w:tc>
        <w:tc>
          <w:tcPr>
            <w:tcW w:w="1148" w:type="dxa"/>
          </w:tcPr>
          <w:p w:rsidR="003C0C08" w:rsidRDefault="003C0C08" w:rsidP="003C0C08">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rPr>
              <w:t>3(2-2-5)</w:t>
            </w:r>
          </w:p>
        </w:tc>
        <w:tc>
          <w:tcPr>
            <w:tcW w:w="4367" w:type="dxa"/>
          </w:tcPr>
          <w:p w:rsidR="00662E6D" w:rsidRPr="00662E6D" w:rsidRDefault="00662E6D" w:rsidP="00662E6D">
            <w:pPr>
              <w:spacing w:line="276" w:lineRule="auto"/>
              <w:rPr>
                <w:rFonts w:ascii="TH SarabunPSK" w:eastAsia="MS Mincho" w:hAnsi="TH SarabunPSK" w:cs="TH SarabunPSK"/>
                <w:sz w:val="32"/>
                <w:szCs w:val="32"/>
                <w:lang w:eastAsia="ja-JP"/>
              </w:rPr>
            </w:pPr>
            <w:r>
              <w:rPr>
                <w:rFonts w:ascii="TH SarabunPSK" w:eastAsia="MS Mincho" w:hAnsi="TH SarabunPSK" w:cs="TH SarabunPSK"/>
                <w:sz w:val="32"/>
                <w:szCs w:val="32"/>
                <w:lang w:eastAsia="ja-JP"/>
              </w:rPr>
              <w:t xml:space="preserve">    </w:t>
            </w:r>
            <w:r w:rsidRPr="00662E6D">
              <w:rPr>
                <w:rFonts w:ascii="TH SarabunPSK" w:eastAsia="MS Mincho" w:hAnsi="TH SarabunPSK" w:cs="TH SarabunPSK"/>
                <w:sz w:val="32"/>
                <w:szCs w:val="32"/>
                <w:cs/>
                <w:lang w:eastAsia="ja-JP"/>
              </w:rPr>
              <w:t>พัฒนาทักษะในการฟัง</w:t>
            </w:r>
            <w:r w:rsidRPr="00662E6D">
              <w:rPr>
                <w:rFonts w:ascii="TH SarabunPSK" w:eastAsia="MS Mincho" w:hAnsi="TH SarabunPSK" w:cs="TH SarabunPSK"/>
                <w:sz w:val="32"/>
                <w:szCs w:val="32"/>
                <w:rtl/>
                <w:cs/>
                <w:lang w:eastAsia="ja-JP"/>
              </w:rPr>
              <w:t xml:space="preserve"> </w:t>
            </w:r>
            <w:r w:rsidRPr="00662E6D">
              <w:rPr>
                <w:rFonts w:ascii="TH SarabunPSK" w:eastAsia="MS Mincho" w:hAnsi="TH SarabunPSK" w:cs="TH SarabunPSK"/>
                <w:sz w:val="32"/>
                <w:szCs w:val="32"/>
                <w:cs/>
                <w:lang w:eastAsia="ja-JP"/>
              </w:rPr>
              <w:t>และการพูดสนทนาในชีวิตประจำวัน</w:t>
            </w:r>
            <w:r w:rsidRPr="00662E6D">
              <w:rPr>
                <w:rFonts w:ascii="TH SarabunPSK" w:eastAsia="MS Mincho" w:hAnsi="TH SarabunPSK" w:cs="TH SarabunPSK"/>
                <w:sz w:val="32"/>
                <w:szCs w:val="32"/>
                <w:rtl/>
                <w:cs/>
                <w:lang w:eastAsia="ja-JP"/>
              </w:rPr>
              <w:t xml:space="preserve"> </w:t>
            </w:r>
            <w:r w:rsidRPr="00662E6D">
              <w:rPr>
                <w:rFonts w:ascii="TH SarabunPSK" w:eastAsia="MS Mincho" w:hAnsi="TH SarabunPSK" w:cs="TH SarabunPSK"/>
                <w:sz w:val="32"/>
                <w:szCs w:val="32"/>
                <w:cs/>
                <w:lang w:eastAsia="ja-JP"/>
              </w:rPr>
              <w:t>การพูดโต้ตอบเพื่อเสนอ</w:t>
            </w:r>
          </w:p>
          <w:p w:rsidR="00662E6D" w:rsidRPr="00662E6D" w:rsidRDefault="00662E6D" w:rsidP="00662E6D">
            <w:pPr>
              <w:spacing w:line="276" w:lineRule="auto"/>
              <w:jc w:val="both"/>
              <w:rPr>
                <w:rFonts w:ascii="TH SarabunPSK" w:eastAsia="MS Mincho" w:hAnsi="TH SarabunPSK" w:cs="TH SarabunPSK"/>
                <w:sz w:val="32"/>
                <w:szCs w:val="32"/>
                <w:lang w:eastAsia="ja-JP"/>
              </w:rPr>
            </w:pPr>
            <w:r w:rsidRPr="00662E6D">
              <w:rPr>
                <w:rFonts w:ascii="TH SarabunPSK" w:eastAsia="MS Mincho" w:hAnsi="TH SarabunPSK" w:cs="TH SarabunPSK"/>
                <w:sz w:val="32"/>
                <w:szCs w:val="32"/>
                <w:cs/>
                <w:lang w:eastAsia="ja-JP"/>
              </w:rPr>
              <w:t>และแลกเปลี่ยนความคิดเห็น</w:t>
            </w:r>
          </w:p>
          <w:p w:rsidR="00662E6D" w:rsidRPr="00662E6D" w:rsidRDefault="00662E6D" w:rsidP="00662E6D">
            <w:pPr>
              <w:spacing w:line="276" w:lineRule="auto"/>
              <w:rPr>
                <w:rFonts w:ascii="TH SarabunPSK" w:eastAsia="MS Mincho" w:hAnsi="TH SarabunPSK" w:cs="TH SarabunPSK"/>
                <w:sz w:val="32"/>
                <w:szCs w:val="32"/>
                <w:lang w:eastAsia="ja-JP"/>
              </w:rPr>
            </w:pPr>
            <w:r>
              <w:rPr>
                <w:rFonts w:ascii="TH SarabunPSK" w:eastAsia="MS Mincho" w:hAnsi="TH SarabunPSK" w:cs="TH SarabunPSK"/>
                <w:sz w:val="32"/>
                <w:szCs w:val="32"/>
                <w:lang w:eastAsia="ja-JP"/>
              </w:rPr>
              <w:t xml:space="preserve">     </w:t>
            </w:r>
            <w:r w:rsidRPr="00662E6D">
              <w:rPr>
                <w:rFonts w:ascii="TH SarabunPSK" w:eastAsia="MS Mincho" w:hAnsi="TH SarabunPSK" w:cs="TH SarabunPSK"/>
                <w:sz w:val="32"/>
                <w:szCs w:val="32"/>
                <w:lang w:eastAsia="ja-JP"/>
              </w:rPr>
              <w:t xml:space="preserve">Development of listening and speaking skills for everyday conversation with </w:t>
            </w:r>
          </w:p>
          <w:p w:rsidR="003C0C08" w:rsidRDefault="00662E6D" w:rsidP="00662E6D">
            <w:pPr>
              <w:spacing w:line="276" w:lineRule="auto"/>
              <w:jc w:val="both"/>
              <w:rPr>
                <w:rFonts w:ascii="TH SarabunPSK" w:eastAsia="Calibri" w:hAnsi="TH SarabunPSK" w:cs="TH SarabunPSK"/>
                <w:color w:val="000000"/>
                <w:sz w:val="32"/>
                <w:szCs w:val="32"/>
              </w:rPr>
            </w:pPr>
            <w:r w:rsidRPr="00662E6D">
              <w:rPr>
                <w:rFonts w:ascii="TH SarabunPSK" w:eastAsia="MS Mincho" w:hAnsi="TH SarabunPSK" w:cs="TH SarabunPSK"/>
                <w:sz w:val="32"/>
                <w:szCs w:val="32"/>
                <w:lang w:eastAsia="ja-JP"/>
              </w:rPr>
              <w:t>discussion to present and exchange ideas.</w:t>
            </w:r>
          </w:p>
        </w:tc>
        <w:tc>
          <w:tcPr>
            <w:tcW w:w="1526" w:type="dxa"/>
          </w:tcPr>
          <w:p w:rsidR="003C0C08" w:rsidRDefault="003C0C08" w:rsidP="003C0C08">
            <w:pPr>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rPr>
              <w:t>3</w:t>
            </w:r>
          </w:p>
        </w:tc>
      </w:tr>
      <w:tr w:rsidR="003C0C08" w:rsidTr="003C0C08">
        <w:tc>
          <w:tcPr>
            <w:tcW w:w="1100" w:type="dxa"/>
          </w:tcPr>
          <w:p w:rsidR="003C0C08" w:rsidRDefault="00662E6D" w:rsidP="003C0C08">
            <w:pPr>
              <w:spacing w:line="276" w:lineRule="auto"/>
              <w:rPr>
                <w:rFonts w:ascii="TH SarabunPSK" w:eastAsia="Calibri" w:hAnsi="TH SarabunPSK" w:cs="TH SarabunPSK"/>
                <w:color w:val="000000"/>
                <w:sz w:val="32"/>
                <w:szCs w:val="32"/>
              </w:rPr>
            </w:pPr>
            <w:r w:rsidRPr="00662E6D">
              <w:rPr>
                <w:rFonts w:ascii="TH SarabunPSK" w:eastAsia="Calibri" w:hAnsi="TH SarabunPSK" w:cs="TH SarabunPSK"/>
                <w:color w:val="000000"/>
                <w:sz w:val="32"/>
                <w:szCs w:val="32"/>
                <w:cs/>
              </w:rPr>
              <w:t xml:space="preserve">229202 </w:t>
            </w:r>
            <w:r w:rsidRPr="00662E6D">
              <w:rPr>
                <w:rFonts w:ascii="TH SarabunPSK" w:eastAsia="Calibri" w:hAnsi="TH SarabunPSK" w:cs="TH SarabunPSK"/>
                <w:color w:val="000000"/>
                <w:sz w:val="32"/>
                <w:szCs w:val="32"/>
                <w:cs/>
              </w:rPr>
              <w:tab/>
            </w:r>
          </w:p>
        </w:tc>
        <w:tc>
          <w:tcPr>
            <w:tcW w:w="2774" w:type="dxa"/>
          </w:tcPr>
          <w:p w:rsidR="00662E6D" w:rsidRPr="00662E6D" w:rsidRDefault="00662E6D" w:rsidP="00662E6D">
            <w:pPr>
              <w:spacing w:line="276" w:lineRule="auto"/>
              <w:rPr>
                <w:rFonts w:ascii="TH SarabunPSK" w:eastAsia="Calibri" w:hAnsi="TH SarabunPSK" w:cs="TH SarabunPSK"/>
                <w:color w:val="000000"/>
                <w:sz w:val="32"/>
                <w:szCs w:val="32"/>
              </w:rPr>
            </w:pPr>
            <w:r w:rsidRPr="00662E6D">
              <w:rPr>
                <w:rFonts w:ascii="TH SarabunPSK" w:eastAsia="Calibri" w:hAnsi="TH SarabunPSK" w:cs="TH SarabunPSK"/>
                <w:color w:val="000000"/>
                <w:sz w:val="32"/>
                <w:szCs w:val="32"/>
                <w:cs/>
              </w:rPr>
              <w:t xml:space="preserve">การอ่านภาษาอินโดนีเซีย 1 </w:t>
            </w:r>
          </w:p>
          <w:p w:rsidR="003C0C08" w:rsidRDefault="00662E6D" w:rsidP="00662E6D">
            <w:pPr>
              <w:spacing w:line="276" w:lineRule="auto"/>
              <w:rPr>
                <w:rFonts w:ascii="TH SarabunPSK" w:eastAsia="Calibri" w:hAnsi="TH SarabunPSK" w:cs="TH SarabunPSK"/>
                <w:color w:val="000000"/>
                <w:sz w:val="32"/>
                <w:szCs w:val="32"/>
              </w:rPr>
            </w:pPr>
            <w:r w:rsidRPr="00662E6D">
              <w:rPr>
                <w:rFonts w:ascii="TH SarabunPSK" w:eastAsia="Calibri" w:hAnsi="TH SarabunPSK" w:cs="TH SarabunPSK"/>
                <w:color w:val="000000"/>
                <w:sz w:val="32"/>
                <w:szCs w:val="32"/>
              </w:rPr>
              <w:t>Indonesian Reading I</w:t>
            </w:r>
          </w:p>
        </w:tc>
        <w:tc>
          <w:tcPr>
            <w:tcW w:w="1148" w:type="dxa"/>
          </w:tcPr>
          <w:p w:rsidR="003C0C08" w:rsidRDefault="003C0C08" w:rsidP="003C0C08">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rPr>
              <w:t>3(2-2-5)</w:t>
            </w:r>
          </w:p>
        </w:tc>
        <w:tc>
          <w:tcPr>
            <w:tcW w:w="4367" w:type="dxa"/>
          </w:tcPr>
          <w:p w:rsidR="00662E6D" w:rsidRPr="00662E6D" w:rsidRDefault="00662E6D" w:rsidP="00662E6D">
            <w:pPr>
              <w:tabs>
                <w:tab w:val="left" w:pos="709"/>
                <w:tab w:val="left" w:pos="851"/>
                <w:tab w:val="left" w:pos="1559"/>
                <w:tab w:val="left" w:pos="2126"/>
                <w:tab w:val="left" w:pos="7229"/>
                <w:tab w:val="left" w:pos="7729"/>
              </w:tabs>
              <w:spacing w:line="276" w:lineRule="auto"/>
              <w:rPr>
                <w:rFonts w:ascii="TH SarabunPSK" w:eastAsia="MS Mincho" w:hAnsi="TH SarabunPSK" w:cs="TH SarabunPSK"/>
                <w:sz w:val="32"/>
                <w:szCs w:val="32"/>
                <w:lang w:eastAsia="ja-JP"/>
              </w:rPr>
            </w:pPr>
            <w:r>
              <w:rPr>
                <w:rFonts w:ascii="TH SarabunPSK" w:eastAsia="MS Mincho" w:hAnsi="TH SarabunPSK" w:cs="TH SarabunPSK" w:hint="cs"/>
                <w:sz w:val="32"/>
                <w:szCs w:val="32"/>
                <w:cs/>
                <w:lang w:eastAsia="ja-JP"/>
              </w:rPr>
              <w:t xml:space="preserve"> </w:t>
            </w:r>
            <w:r w:rsidRPr="00662E6D">
              <w:rPr>
                <w:rFonts w:ascii="TH SarabunPSK" w:eastAsia="MS Mincho" w:hAnsi="TH SarabunPSK" w:cs="TH SarabunPSK"/>
                <w:sz w:val="32"/>
                <w:szCs w:val="32"/>
                <w:cs/>
                <w:lang w:eastAsia="ja-JP"/>
              </w:rPr>
              <w:t xml:space="preserve">    เสริมสร้างทักษะและความชำนาญในการอ่านความเรียงภาษาอินโดนีเซียในระดับ</w:t>
            </w:r>
          </w:p>
          <w:p w:rsidR="00662E6D" w:rsidRPr="00662E6D" w:rsidRDefault="00662E6D" w:rsidP="00662E6D">
            <w:pPr>
              <w:tabs>
                <w:tab w:val="left" w:pos="709"/>
                <w:tab w:val="left" w:pos="851"/>
                <w:tab w:val="left" w:pos="1559"/>
                <w:tab w:val="left" w:pos="2126"/>
                <w:tab w:val="left" w:pos="7229"/>
                <w:tab w:val="left" w:pos="7729"/>
              </w:tabs>
              <w:spacing w:line="276" w:lineRule="auto"/>
              <w:jc w:val="both"/>
              <w:rPr>
                <w:rFonts w:ascii="TH SarabunPSK" w:eastAsia="MS Mincho" w:hAnsi="TH SarabunPSK" w:cs="TH SarabunPSK"/>
                <w:sz w:val="32"/>
                <w:szCs w:val="32"/>
                <w:lang w:eastAsia="ja-JP"/>
              </w:rPr>
            </w:pPr>
            <w:r w:rsidRPr="00662E6D">
              <w:rPr>
                <w:rFonts w:ascii="TH SarabunPSK" w:eastAsia="MS Mincho" w:hAnsi="TH SarabunPSK" w:cs="TH SarabunPSK"/>
                <w:sz w:val="32"/>
                <w:szCs w:val="32"/>
                <w:cs/>
                <w:lang w:eastAsia="ja-JP"/>
              </w:rPr>
              <w:t>พื้นฐาน</w:t>
            </w:r>
            <w:r w:rsidRPr="00662E6D">
              <w:rPr>
                <w:rFonts w:ascii="TH SarabunPSK" w:eastAsia="MS Mincho" w:hAnsi="TH SarabunPSK" w:cs="TH SarabunPSK"/>
                <w:sz w:val="32"/>
                <w:szCs w:val="32"/>
                <w:lang w:eastAsia="ja-JP"/>
              </w:rPr>
              <w:t xml:space="preserve"> </w:t>
            </w:r>
            <w:r w:rsidRPr="00662E6D">
              <w:rPr>
                <w:rFonts w:ascii="TH SarabunPSK" w:eastAsia="MS Mincho" w:hAnsi="TH SarabunPSK" w:cs="TH SarabunPSK"/>
                <w:sz w:val="32"/>
                <w:szCs w:val="32"/>
                <w:cs/>
                <w:lang w:eastAsia="ja-JP"/>
              </w:rPr>
              <w:t>ศึกษาการใช้ถ้อยคำ</w:t>
            </w:r>
            <w:r w:rsidRPr="00662E6D">
              <w:rPr>
                <w:rFonts w:ascii="TH SarabunPSK" w:eastAsia="MS Mincho" w:hAnsi="TH SarabunPSK" w:cs="TH SarabunPSK"/>
                <w:sz w:val="32"/>
                <w:szCs w:val="32"/>
                <w:rtl/>
                <w:cs/>
                <w:lang w:eastAsia="ja-JP"/>
              </w:rPr>
              <w:t xml:space="preserve"> </w:t>
            </w:r>
            <w:r w:rsidRPr="00662E6D">
              <w:rPr>
                <w:rFonts w:ascii="TH SarabunPSK" w:eastAsia="MS Mincho" w:hAnsi="TH SarabunPSK" w:cs="TH SarabunPSK"/>
                <w:sz w:val="32"/>
                <w:szCs w:val="32"/>
                <w:cs/>
                <w:lang w:eastAsia="ja-JP"/>
              </w:rPr>
              <w:t>โวหาร</w:t>
            </w:r>
            <w:r w:rsidRPr="00662E6D">
              <w:rPr>
                <w:rFonts w:ascii="TH SarabunPSK" w:eastAsia="MS Mincho" w:hAnsi="TH SarabunPSK" w:cs="TH SarabunPSK"/>
                <w:sz w:val="32"/>
                <w:szCs w:val="32"/>
                <w:rtl/>
                <w:cs/>
                <w:lang w:eastAsia="ja-JP"/>
              </w:rPr>
              <w:t xml:space="preserve"> </w:t>
            </w:r>
            <w:r w:rsidRPr="00662E6D">
              <w:rPr>
                <w:rFonts w:ascii="TH SarabunPSK" w:eastAsia="MS Mincho" w:hAnsi="TH SarabunPSK" w:cs="TH SarabunPSK"/>
                <w:sz w:val="32"/>
                <w:szCs w:val="32"/>
                <w:cs/>
                <w:lang w:eastAsia="ja-JP"/>
              </w:rPr>
              <w:t>และไวยากรณ์ที่ได้จากการอ่าน</w:t>
            </w:r>
            <w:r w:rsidRPr="00662E6D">
              <w:rPr>
                <w:rFonts w:ascii="TH SarabunPSK" w:eastAsia="MS Mincho" w:hAnsi="TH SarabunPSK" w:cs="TH SarabunPSK"/>
                <w:sz w:val="32"/>
                <w:szCs w:val="32"/>
                <w:rtl/>
                <w:cs/>
                <w:lang w:eastAsia="ja-JP"/>
              </w:rPr>
              <w:t xml:space="preserve"> </w:t>
            </w:r>
          </w:p>
          <w:p w:rsidR="00662E6D" w:rsidRPr="00662E6D" w:rsidRDefault="00662E6D" w:rsidP="00662E6D">
            <w:pPr>
              <w:tabs>
                <w:tab w:val="left" w:pos="709"/>
                <w:tab w:val="left" w:pos="851"/>
                <w:tab w:val="left" w:pos="1559"/>
                <w:tab w:val="left" w:pos="2126"/>
                <w:tab w:val="left" w:pos="7229"/>
                <w:tab w:val="left" w:pos="7729"/>
              </w:tabs>
              <w:spacing w:line="276" w:lineRule="auto"/>
              <w:rPr>
                <w:rFonts w:ascii="TH SarabunPSK" w:eastAsia="MS Mincho" w:hAnsi="TH SarabunPSK" w:cs="TH SarabunPSK"/>
                <w:sz w:val="32"/>
                <w:szCs w:val="32"/>
                <w:lang w:eastAsia="ja-JP"/>
              </w:rPr>
            </w:pPr>
            <w:r>
              <w:rPr>
                <w:rFonts w:ascii="TH SarabunPSK" w:eastAsia="MS Mincho" w:hAnsi="TH SarabunPSK" w:cs="TH SarabunPSK"/>
                <w:sz w:val="32"/>
                <w:szCs w:val="32"/>
                <w:lang w:eastAsia="ja-JP"/>
              </w:rPr>
              <w:t xml:space="preserve">      </w:t>
            </w:r>
            <w:r w:rsidRPr="00662E6D">
              <w:rPr>
                <w:rFonts w:ascii="TH SarabunPSK" w:eastAsia="MS Mincho" w:hAnsi="TH SarabunPSK" w:cs="TH SarabunPSK"/>
                <w:sz w:val="32"/>
                <w:szCs w:val="32"/>
                <w:lang w:eastAsia="ja-JP"/>
              </w:rPr>
              <w:t>Improve the reading skills by reading basic Indonesian text. Study</w:t>
            </w:r>
          </w:p>
          <w:p w:rsidR="00662E6D" w:rsidRPr="00662E6D" w:rsidRDefault="00662E6D" w:rsidP="00662E6D">
            <w:pPr>
              <w:tabs>
                <w:tab w:val="left" w:pos="709"/>
                <w:tab w:val="left" w:pos="851"/>
                <w:tab w:val="left" w:pos="1559"/>
                <w:tab w:val="left" w:pos="2126"/>
                <w:tab w:val="left" w:pos="7229"/>
                <w:tab w:val="left" w:pos="7729"/>
              </w:tabs>
              <w:spacing w:line="276" w:lineRule="auto"/>
              <w:jc w:val="both"/>
              <w:rPr>
                <w:rFonts w:ascii="TH SarabunPSK" w:eastAsia="MS Mincho" w:hAnsi="TH SarabunPSK" w:cs="TH SarabunPSK"/>
                <w:sz w:val="32"/>
                <w:szCs w:val="32"/>
                <w:lang w:eastAsia="ja-JP"/>
              </w:rPr>
            </w:pPr>
            <w:r w:rsidRPr="00662E6D">
              <w:rPr>
                <w:rFonts w:ascii="TH SarabunPSK" w:eastAsia="MS Mincho" w:hAnsi="TH SarabunPSK" w:cs="TH SarabunPSK"/>
                <w:sz w:val="32"/>
                <w:szCs w:val="32"/>
                <w:lang w:eastAsia="ja-JP"/>
              </w:rPr>
              <w:t xml:space="preserve"> language usages in forms of statements, idioms, and grammar through reading.</w:t>
            </w:r>
          </w:p>
          <w:p w:rsidR="003C0C08" w:rsidRDefault="003C0C08" w:rsidP="003C0C08">
            <w:pPr>
              <w:tabs>
                <w:tab w:val="left" w:pos="709"/>
                <w:tab w:val="left" w:pos="851"/>
                <w:tab w:val="left" w:pos="1559"/>
                <w:tab w:val="left" w:pos="2126"/>
                <w:tab w:val="left" w:pos="7229"/>
                <w:tab w:val="left" w:pos="7729"/>
              </w:tabs>
              <w:spacing w:line="276" w:lineRule="auto"/>
              <w:jc w:val="thaiDistribute"/>
              <w:rPr>
                <w:rFonts w:ascii="TH SarabunPSK" w:eastAsia="Calibri" w:hAnsi="TH SarabunPSK" w:cs="TH SarabunPSK" w:hint="cs"/>
                <w:color w:val="000000"/>
                <w:sz w:val="32"/>
                <w:szCs w:val="32"/>
                <w:cs/>
              </w:rPr>
            </w:pPr>
          </w:p>
        </w:tc>
        <w:tc>
          <w:tcPr>
            <w:tcW w:w="1526" w:type="dxa"/>
          </w:tcPr>
          <w:p w:rsidR="003C0C08" w:rsidRDefault="003C0C08" w:rsidP="003C0C08">
            <w:pPr>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rPr>
              <w:t>3</w:t>
            </w:r>
          </w:p>
        </w:tc>
      </w:tr>
      <w:tr w:rsidR="00BB0365" w:rsidTr="003C0C08">
        <w:tc>
          <w:tcPr>
            <w:tcW w:w="1100" w:type="dxa"/>
          </w:tcPr>
          <w:p w:rsidR="00BB0365" w:rsidRDefault="00662E6D" w:rsidP="00BB0365">
            <w:pPr>
              <w:spacing w:line="276" w:lineRule="auto"/>
              <w:rPr>
                <w:rFonts w:ascii="TH SarabunPSK" w:eastAsia="Calibri" w:hAnsi="TH SarabunPSK" w:cs="TH SarabunPSK"/>
                <w:color w:val="000000"/>
                <w:sz w:val="32"/>
                <w:szCs w:val="32"/>
              </w:rPr>
            </w:pPr>
            <w:r w:rsidRPr="00662E6D">
              <w:rPr>
                <w:rFonts w:ascii="TH SarabunPSK" w:eastAsia="Calibri" w:hAnsi="TH SarabunPSK" w:cs="TH SarabunPSK"/>
                <w:color w:val="000000"/>
                <w:sz w:val="32"/>
                <w:szCs w:val="32"/>
                <w:cs/>
              </w:rPr>
              <w:lastRenderedPageBreak/>
              <w:t xml:space="preserve">229301 </w:t>
            </w:r>
            <w:r w:rsidRPr="00662E6D">
              <w:rPr>
                <w:rFonts w:ascii="TH SarabunPSK" w:eastAsia="Calibri" w:hAnsi="TH SarabunPSK" w:cs="TH SarabunPSK"/>
                <w:color w:val="000000"/>
                <w:sz w:val="32"/>
                <w:szCs w:val="32"/>
                <w:cs/>
              </w:rPr>
              <w:tab/>
            </w:r>
          </w:p>
        </w:tc>
        <w:tc>
          <w:tcPr>
            <w:tcW w:w="2774" w:type="dxa"/>
          </w:tcPr>
          <w:p w:rsidR="00662E6D" w:rsidRPr="00662E6D" w:rsidRDefault="00662E6D" w:rsidP="00662E6D">
            <w:pPr>
              <w:spacing w:line="276" w:lineRule="auto"/>
              <w:rPr>
                <w:rFonts w:ascii="TH SarabunPSK" w:eastAsia="Calibri" w:hAnsi="TH SarabunPSK" w:cs="TH SarabunPSK"/>
                <w:color w:val="000000"/>
                <w:sz w:val="32"/>
                <w:szCs w:val="32"/>
              </w:rPr>
            </w:pPr>
            <w:r w:rsidRPr="00662E6D">
              <w:rPr>
                <w:rFonts w:ascii="TH SarabunPSK" w:eastAsia="Calibri" w:hAnsi="TH SarabunPSK" w:cs="TH SarabunPSK"/>
                <w:color w:val="000000"/>
                <w:sz w:val="32"/>
                <w:szCs w:val="32"/>
                <w:cs/>
              </w:rPr>
              <w:t xml:space="preserve">การเขียนภาษาอินโดนีเซีย </w:t>
            </w:r>
            <w:r w:rsidRPr="00662E6D">
              <w:rPr>
                <w:rFonts w:ascii="TH SarabunPSK" w:eastAsia="Calibri" w:hAnsi="TH SarabunPSK" w:cs="TH SarabunPSK"/>
                <w:color w:val="000000"/>
                <w:sz w:val="32"/>
                <w:szCs w:val="32"/>
              </w:rPr>
              <w:t xml:space="preserve">1 </w:t>
            </w:r>
          </w:p>
          <w:p w:rsidR="00BB0365" w:rsidRDefault="00662E6D" w:rsidP="00662E6D">
            <w:pPr>
              <w:spacing w:line="276" w:lineRule="auto"/>
              <w:rPr>
                <w:rFonts w:ascii="TH SarabunPSK" w:eastAsia="Calibri" w:hAnsi="TH SarabunPSK" w:cs="TH SarabunPSK"/>
                <w:color w:val="000000"/>
                <w:sz w:val="32"/>
                <w:szCs w:val="32"/>
              </w:rPr>
            </w:pPr>
            <w:r w:rsidRPr="00662E6D">
              <w:rPr>
                <w:rFonts w:ascii="TH SarabunPSK" w:eastAsia="Calibri" w:hAnsi="TH SarabunPSK" w:cs="TH SarabunPSK"/>
                <w:color w:val="000000"/>
                <w:sz w:val="32"/>
                <w:szCs w:val="32"/>
              </w:rPr>
              <w:t>Indonesian Writing I</w:t>
            </w:r>
          </w:p>
        </w:tc>
        <w:tc>
          <w:tcPr>
            <w:tcW w:w="1148" w:type="dxa"/>
          </w:tcPr>
          <w:p w:rsidR="00BB0365" w:rsidRDefault="00BB0365" w:rsidP="00BB0365">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rPr>
              <w:t>3(2-2-5)</w:t>
            </w:r>
          </w:p>
        </w:tc>
        <w:tc>
          <w:tcPr>
            <w:tcW w:w="4367" w:type="dxa"/>
          </w:tcPr>
          <w:p w:rsidR="00662E6D" w:rsidRPr="00662E6D" w:rsidRDefault="00662E6D" w:rsidP="00662E6D">
            <w:pPr>
              <w:tabs>
                <w:tab w:val="left" w:pos="709"/>
                <w:tab w:val="left" w:pos="851"/>
                <w:tab w:val="left" w:pos="1559"/>
                <w:tab w:val="left" w:pos="2126"/>
                <w:tab w:val="left" w:pos="7229"/>
                <w:tab w:val="left" w:pos="7729"/>
              </w:tabs>
              <w:spacing w:line="276" w:lineRule="auto"/>
              <w:rPr>
                <w:rFonts w:ascii="TH SarabunPSK" w:eastAsia="MS Mincho" w:hAnsi="TH SarabunPSK" w:cs="TH SarabunPSK"/>
                <w:sz w:val="32"/>
                <w:szCs w:val="32"/>
                <w:lang w:eastAsia="ja-JP"/>
              </w:rPr>
            </w:pPr>
            <w:r w:rsidRPr="00662E6D">
              <w:rPr>
                <w:rFonts w:ascii="TH SarabunPSK" w:eastAsia="MS Mincho" w:hAnsi="TH SarabunPSK" w:cs="TH SarabunPSK"/>
                <w:sz w:val="32"/>
                <w:szCs w:val="32"/>
                <w:cs/>
                <w:lang w:eastAsia="ja-JP"/>
              </w:rPr>
              <w:t xml:space="preserve">        ฝึกเขียนความเรียงภาษาอินโดนีเซียขนาดสั้น</w:t>
            </w:r>
            <w:r w:rsidRPr="00662E6D">
              <w:rPr>
                <w:rFonts w:ascii="TH SarabunPSK" w:eastAsia="MS Mincho" w:hAnsi="TH SarabunPSK" w:cs="TH SarabunPSK"/>
                <w:sz w:val="32"/>
                <w:szCs w:val="32"/>
                <w:lang w:eastAsia="ja-JP"/>
              </w:rPr>
              <w:t xml:space="preserve"> </w:t>
            </w:r>
            <w:r w:rsidRPr="00662E6D">
              <w:rPr>
                <w:rFonts w:ascii="TH SarabunPSK" w:eastAsia="MS Mincho" w:hAnsi="TH SarabunPSK" w:cs="TH SarabunPSK"/>
                <w:sz w:val="32"/>
                <w:szCs w:val="32"/>
                <w:cs/>
                <w:lang w:eastAsia="ja-JP"/>
              </w:rPr>
              <w:t>เรียนรู้ถ้อยคำและคำทางไวยากรณ์</w:t>
            </w:r>
          </w:p>
          <w:p w:rsidR="00662E6D" w:rsidRPr="00662E6D" w:rsidRDefault="00662E6D" w:rsidP="00662E6D">
            <w:pPr>
              <w:tabs>
                <w:tab w:val="left" w:pos="709"/>
                <w:tab w:val="left" w:pos="851"/>
                <w:tab w:val="left" w:pos="1559"/>
                <w:tab w:val="left" w:pos="2126"/>
                <w:tab w:val="left" w:pos="7229"/>
                <w:tab w:val="left" w:pos="7729"/>
              </w:tabs>
              <w:spacing w:line="276" w:lineRule="auto"/>
              <w:jc w:val="both"/>
              <w:rPr>
                <w:rFonts w:ascii="TH SarabunPSK" w:eastAsia="MS Mincho" w:hAnsi="TH SarabunPSK" w:cs="TH SarabunPSK"/>
                <w:sz w:val="32"/>
                <w:szCs w:val="32"/>
                <w:cs/>
                <w:lang w:eastAsia="ja-JP"/>
              </w:rPr>
            </w:pPr>
            <w:r w:rsidRPr="00662E6D">
              <w:rPr>
                <w:rFonts w:ascii="TH SarabunPSK" w:eastAsia="MS Mincho" w:hAnsi="TH SarabunPSK" w:cs="TH SarabunPSK"/>
                <w:sz w:val="32"/>
                <w:szCs w:val="32"/>
                <w:cs/>
                <w:lang w:eastAsia="ja-JP"/>
              </w:rPr>
              <w:t>ในรูปแบบของภาษาเขียนกึ่งรูปแบบ</w:t>
            </w:r>
            <w:r w:rsidRPr="00662E6D">
              <w:rPr>
                <w:rFonts w:ascii="TH SarabunPSK" w:eastAsia="MS Mincho" w:hAnsi="TH SarabunPSK" w:cs="TH SarabunPSK"/>
                <w:sz w:val="32"/>
                <w:szCs w:val="32"/>
                <w:rtl/>
                <w:cs/>
                <w:lang w:eastAsia="ja-JP"/>
              </w:rPr>
              <w:t xml:space="preserve"> </w:t>
            </w:r>
            <w:r w:rsidRPr="00662E6D">
              <w:rPr>
                <w:rFonts w:ascii="TH SarabunPSK" w:eastAsia="MS Mincho" w:hAnsi="TH SarabunPSK" w:cs="TH SarabunPSK"/>
                <w:sz w:val="32"/>
                <w:szCs w:val="32"/>
                <w:lang w:eastAsia="ja-JP"/>
              </w:rPr>
              <w:t xml:space="preserve"> </w:t>
            </w:r>
            <w:r w:rsidRPr="00662E6D">
              <w:rPr>
                <w:rFonts w:ascii="TH SarabunPSK" w:eastAsia="MS Mincho" w:hAnsi="TH SarabunPSK" w:cs="TH SarabunPSK"/>
                <w:sz w:val="32"/>
                <w:szCs w:val="32"/>
                <w:cs/>
                <w:lang w:eastAsia="ja-JP"/>
              </w:rPr>
              <w:t>ในหัวข้อต่างๆ  เช่น สังคม การเมือง เศรษฐกิจ และวัฒนธรรม</w:t>
            </w:r>
          </w:p>
          <w:p w:rsidR="00662E6D" w:rsidRPr="00662E6D" w:rsidRDefault="00662E6D" w:rsidP="00662E6D">
            <w:pPr>
              <w:tabs>
                <w:tab w:val="left" w:pos="709"/>
                <w:tab w:val="left" w:pos="851"/>
                <w:tab w:val="left" w:pos="1559"/>
                <w:tab w:val="left" w:pos="2126"/>
                <w:tab w:val="left" w:pos="7229"/>
                <w:tab w:val="left" w:pos="7729"/>
              </w:tabs>
              <w:rPr>
                <w:rFonts w:ascii="TH SarabunPSK" w:eastAsia="SimSun" w:hAnsi="TH SarabunPSK" w:cs="TH SarabunPSK"/>
                <w:sz w:val="32"/>
                <w:szCs w:val="32"/>
                <w:lang w:eastAsia="zh-CN" w:bidi="ar-SA"/>
              </w:rPr>
            </w:pPr>
            <w:r w:rsidRPr="00662E6D">
              <w:rPr>
                <w:rFonts w:ascii="TH SarabunPSK" w:eastAsia="SimSun" w:hAnsi="TH SarabunPSK" w:cs="TH SarabunPSK"/>
                <w:sz w:val="32"/>
                <w:szCs w:val="32"/>
                <w:lang w:eastAsia="zh-CN" w:bidi="ar-SA"/>
              </w:rPr>
              <w:tab/>
              <w:t xml:space="preserve">Practice writing short essays in Indonesian. Learn to use lexical and </w:t>
            </w:r>
          </w:p>
          <w:p w:rsidR="00BB0365" w:rsidRDefault="00662E6D" w:rsidP="00662E6D">
            <w:pPr>
              <w:tabs>
                <w:tab w:val="left" w:pos="709"/>
                <w:tab w:val="left" w:pos="851"/>
                <w:tab w:val="left" w:pos="1559"/>
                <w:tab w:val="left" w:pos="2126"/>
                <w:tab w:val="left" w:pos="7229"/>
                <w:tab w:val="left" w:pos="7729"/>
              </w:tabs>
              <w:rPr>
                <w:rFonts w:ascii="TH SarabunPSK" w:eastAsia="Calibri" w:hAnsi="TH SarabunPSK" w:cs="TH SarabunPSK"/>
                <w:color w:val="000000"/>
                <w:sz w:val="32"/>
                <w:szCs w:val="32"/>
              </w:rPr>
            </w:pPr>
            <w:r w:rsidRPr="00662E6D">
              <w:rPr>
                <w:rFonts w:ascii="TH SarabunPSK" w:eastAsia="SimSun" w:hAnsi="TH SarabunPSK" w:cs="TH SarabunPSK"/>
                <w:sz w:val="32"/>
                <w:szCs w:val="32"/>
                <w:lang w:eastAsia="zh-CN" w:bidi="ar-SA"/>
              </w:rPr>
              <w:t>grammatical words used in colloquial Indonesian writing in  a variety of topics e.g. social politics economics and culture.</w:t>
            </w:r>
            <w:r>
              <w:rPr>
                <w:rFonts w:ascii="TH SarabunPSK" w:eastAsia="Calibri" w:hAnsi="TH SarabunPSK" w:cs="TH SarabunPSK"/>
                <w:color w:val="000000"/>
                <w:sz w:val="32"/>
                <w:szCs w:val="32"/>
              </w:rPr>
              <w:t xml:space="preserve"> </w:t>
            </w:r>
          </w:p>
        </w:tc>
        <w:tc>
          <w:tcPr>
            <w:tcW w:w="1526" w:type="dxa"/>
          </w:tcPr>
          <w:p w:rsidR="00BB0365" w:rsidRDefault="00BB0365" w:rsidP="00BB0365">
            <w:pPr>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rPr>
              <w:t>4</w:t>
            </w:r>
          </w:p>
        </w:tc>
      </w:tr>
      <w:tr w:rsidR="00BB0365" w:rsidTr="003C0C08">
        <w:tc>
          <w:tcPr>
            <w:tcW w:w="1100" w:type="dxa"/>
          </w:tcPr>
          <w:p w:rsidR="00BB0365" w:rsidRDefault="00662E6D" w:rsidP="00BB0365">
            <w:pPr>
              <w:spacing w:line="276" w:lineRule="auto"/>
              <w:rPr>
                <w:rFonts w:ascii="TH SarabunPSK" w:eastAsia="Calibri" w:hAnsi="TH SarabunPSK" w:cs="TH SarabunPSK"/>
                <w:color w:val="000000"/>
                <w:sz w:val="32"/>
                <w:szCs w:val="32"/>
              </w:rPr>
            </w:pPr>
            <w:r w:rsidRPr="00662E6D">
              <w:rPr>
                <w:rFonts w:ascii="TH SarabunPSK" w:eastAsia="Calibri" w:hAnsi="TH SarabunPSK" w:cs="TH SarabunPSK"/>
                <w:color w:val="000000"/>
                <w:sz w:val="32"/>
                <w:szCs w:val="32"/>
                <w:cs/>
              </w:rPr>
              <w:t xml:space="preserve">229302 </w:t>
            </w:r>
            <w:r w:rsidRPr="00662E6D">
              <w:rPr>
                <w:rFonts w:ascii="TH SarabunPSK" w:eastAsia="Calibri" w:hAnsi="TH SarabunPSK" w:cs="TH SarabunPSK"/>
                <w:color w:val="000000"/>
                <w:sz w:val="32"/>
                <w:szCs w:val="32"/>
                <w:cs/>
              </w:rPr>
              <w:tab/>
            </w:r>
          </w:p>
        </w:tc>
        <w:tc>
          <w:tcPr>
            <w:tcW w:w="2774" w:type="dxa"/>
          </w:tcPr>
          <w:p w:rsidR="00662E6D" w:rsidRPr="00662E6D" w:rsidRDefault="00662E6D" w:rsidP="00662E6D">
            <w:pPr>
              <w:spacing w:line="276" w:lineRule="auto"/>
              <w:rPr>
                <w:rFonts w:ascii="TH SarabunPSK" w:eastAsia="Calibri" w:hAnsi="TH SarabunPSK" w:cs="TH SarabunPSK"/>
                <w:color w:val="000000"/>
                <w:sz w:val="32"/>
                <w:szCs w:val="32"/>
              </w:rPr>
            </w:pPr>
            <w:r w:rsidRPr="00662E6D">
              <w:rPr>
                <w:rFonts w:ascii="TH SarabunPSK" w:eastAsia="Calibri" w:hAnsi="TH SarabunPSK" w:cs="TH SarabunPSK"/>
                <w:color w:val="000000"/>
                <w:sz w:val="32"/>
                <w:szCs w:val="32"/>
                <w:cs/>
              </w:rPr>
              <w:t xml:space="preserve">ภาษา สังคมและวัฒนธรรมอินโดนีเซีย  </w:t>
            </w:r>
            <w:r w:rsidRPr="00662E6D">
              <w:rPr>
                <w:rFonts w:ascii="TH SarabunPSK" w:eastAsia="Calibri" w:hAnsi="TH SarabunPSK" w:cs="TH SarabunPSK"/>
                <w:color w:val="000000"/>
                <w:sz w:val="32"/>
                <w:szCs w:val="32"/>
                <w:cs/>
              </w:rPr>
              <w:tab/>
            </w:r>
            <w:r w:rsidRPr="00662E6D">
              <w:rPr>
                <w:rFonts w:ascii="TH SarabunPSK" w:eastAsia="Calibri" w:hAnsi="TH SarabunPSK" w:cs="TH SarabunPSK"/>
                <w:color w:val="000000"/>
                <w:sz w:val="32"/>
                <w:szCs w:val="32"/>
                <w:cs/>
              </w:rPr>
              <w:tab/>
            </w:r>
          </w:p>
          <w:p w:rsidR="00BB0365" w:rsidRDefault="00662E6D" w:rsidP="00662E6D">
            <w:pPr>
              <w:spacing w:line="276" w:lineRule="auto"/>
              <w:rPr>
                <w:rFonts w:ascii="TH SarabunPSK" w:eastAsia="Calibri" w:hAnsi="TH SarabunPSK" w:cs="TH SarabunPSK"/>
                <w:color w:val="000000"/>
                <w:sz w:val="32"/>
                <w:szCs w:val="32"/>
              </w:rPr>
            </w:pPr>
            <w:r w:rsidRPr="00662E6D">
              <w:rPr>
                <w:rFonts w:ascii="TH SarabunPSK" w:eastAsia="Calibri" w:hAnsi="TH SarabunPSK" w:cs="TH SarabunPSK"/>
                <w:color w:val="000000"/>
                <w:sz w:val="32"/>
                <w:szCs w:val="32"/>
              </w:rPr>
              <w:t xml:space="preserve">Language, Society and Culture </w:t>
            </w:r>
            <w:bookmarkStart w:id="0" w:name="_GoBack"/>
            <w:bookmarkEnd w:id="0"/>
            <w:r w:rsidRPr="00662E6D">
              <w:rPr>
                <w:rFonts w:ascii="TH SarabunPSK" w:eastAsia="Calibri" w:hAnsi="TH SarabunPSK" w:cs="TH SarabunPSK"/>
                <w:color w:val="000000"/>
                <w:sz w:val="32"/>
                <w:szCs w:val="32"/>
              </w:rPr>
              <w:t>of Indonesia</w:t>
            </w:r>
          </w:p>
        </w:tc>
        <w:tc>
          <w:tcPr>
            <w:tcW w:w="1148" w:type="dxa"/>
          </w:tcPr>
          <w:p w:rsidR="00BB0365" w:rsidRDefault="00BB0365" w:rsidP="00BB0365">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rPr>
              <w:t>3(2-2-5)</w:t>
            </w:r>
          </w:p>
        </w:tc>
        <w:tc>
          <w:tcPr>
            <w:tcW w:w="4367" w:type="dxa"/>
          </w:tcPr>
          <w:p w:rsidR="00662E6D" w:rsidRPr="00662E6D" w:rsidRDefault="00662E6D" w:rsidP="00662E6D">
            <w:pPr>
              <w:tabs>
                <w:tab w:val="left" w:pos="709"/>
                <w:tab w:val="left" w:pos="851"/>
                <w:tab w:val="left" w:pos="1559"/>
                <w:tab w:val="left" w:pos="2126"/>
                <w:tab w:val="left" w:pos="7229"/>
                <w:tab w:val="left" w:pos="7729"/>
              </w:tabs>
              <w:spacing w:line="276" w:lineRule="auto"/>
              <w:rPr>
                <w:rFonts w:ascii="TH SarabunPSK" w:eastAsia="MS Mincho" w:hAnsi="TH SarabunPSK" w:cs="TH SarabunPSK"/>
                <w:spacing w:val="6"/>
                <w:sz w:val="32"/>
                <w:szCs w:val="32"/>
                <w:lang w:eastAsia="ja-JP"/>
              </w:rPr>
            </w:pPr>
            <w:r w:rsidRPr="00662E6D">
              <w:rPr>
                <w:rFonts w:ascii="TH SarabunPSK" w:eastAsia="MS Mincho" w:hAnsi="TH SarabunPSK" w:cs="TH SarabunPSK"/>
                <w:spacing w:val="6"/>
                <w:sz w:val="32"/>
                <w:szCs w:val="32"/>
                <w:cs/>
                <w:lang w:eastAsia="ja-JP"/>
              </w:rPr>
              <w:t xml:space="preserve">       ความสัมพันธ์ระหว่างภาษาอินโดนีเซียกับสังคมและวัฒนธรรม เพื่อการใช้ภาษา</w:t>
            </w:r>
          </w:p>
          <w:p w:rsidR="00662E6D" w:rsidRPr="00662E6D" w:rsidRDefault="00662E6D" w:rsidP="00662E6D">
            <w:pPr>
              <w:tabs>
                <w:tab w:val="left" w:pos="709"/>
                <w:tab w:val="left" w:pos="851"/>
                <w:tab w:val="left" w:pos="1559"/>
                <w:tab w:val="left" w:pos="2126"/>
                <w:tab w:val="left" w:pos="7229"/>
                <w:tab w:val="left" w:pos="7729"/>
              </w:tabs>
              <w:spacing w:line="276" w:lineRule="auto"/>
              <w:rPr>
                <w:rFonts w:ascii="TH SarabunPSK" w:eastAsia="MS Mincho" w:hAnsi="TH SarabunPSK" w:cs="TH SarabunPSK"/>
                <w:sz w:val="32"/>
                <w:szCs w:val="32"/>
                <w:lang w:eastAsia="ja-JP"/>
              </w:rPr>
            </w:pPr>
            <w:r w:rsidRPr="00662E6D">
              <w:rPr>
                <w:rFonts w:ascii="TH SarabunPSK" w:eastAsia="MS Mincho" w:hAnsi="TH SarabunPSK" w:cs="TH SarabunPSK"/>
                <w:spacing w:val="6"/>
                <w:sz w:val="32"/>
                <w:szCs w:val="32"/>
                <w:cs/>
                <w:lang w:eastAsia="ja-JP"/>
              </w:rPr>
              <w:t>อินโดนีเซียอย่าง</w:t>
            </w:r>
            <w:r w:rsidRPr="00662E6D">
              <w:rPr>
                <w:rFonts w:ascii="TH SarabunPSK" w:eastAsia="MS Mincho" w:hAnsi="TH SarabunPSK" w:cs="TH SarabunPSK"/>
                <w:sz w:val="32"/>
                <w:szCs w:val="32"/>
                <w:cs/>
                <w:lang w:eastAsia="ja-JP"/>
              </w:rPr>
              <w:t>ถูกต้องเหมาะสมกับกาลเทศะ</w:t>
            </w:r>
            <w:r w:rsidRPr="00662E6D">
              <w:rPr>
                <w:rFonts w:ascii="TH SarabunPSK" w:eastAsia="MS Mincho" w:hAnsi="TH SarabunPSK" w:cs="TH SarabunPSK"/>
                <w:sz w:val="32"/>
                <w:szCs w:val="32"/>
                <w:lang w:eastAsia="ja-JP"/>
              </w:rPr>
              <w:t xml:space="preserve"> </w:t>
            </w:r>
            <w:r w:rsidRPr="00662E6D">
              <w:rPr>
                <w:rFonts w:ascii="TH SarabunPSK" w:eastAsia="MS Mincho" w:hAnsi="TH SarabunPSK" w:cs="TH SarabunPSK"/>
                <w:sz w:val="32"/>
                <w:szCs w:val="32"/>
                <w:cs/>
                <w:lang w:eastAsia="ja-JP"/>
              </w:rPr>
              <w:t xml:space="preserve">โดยฝึกจาก ภาพยนตร์ ข่าวสารโทรทัศน์ การแสดง </w:t>
            </w:r>
          </w:p>
          <w:p w:rsidR="00662E6D" w:rsidRPr="00662E6D" w:rsidRDefault="00662E6D" w:rsidP="00662E6D">
            <w:pPr>
              <w:tabs>
                <w:tab w:val="left" w:pos="709"/>
                <w:tab w:val="left" w:pos="851"/>
                <w:tab w:val="left" w:pos="1559"/>
                <w:tab w:val="left" w:pos="2126"/>
                <w:tab w:val="left" w:pos="7229"/>
                <w:tab w:val="left" w:pos="7729"/>
              </w:tabs>
              <w:spacing w:line="276" w:lineRule="auto"/>
              <w:rPr>
                <w:rFonts w:ascii="TH SarabunPSK" w:eastAsia="MS Mincho" w:hAnsi="TH SarabunPSK" w:cs="TH SarabunPSK"/>
                <w:sz w:val="32"/>
                <w:szCs w:val="32"/>
                <w:lang w:eastAsia="ja-JP"/>
              </w:rPr>
            </w:pPr>
            <w:r w:rsidRPr="00662E6D">
              <w:rPr>
                <w:rFonts w:ascii="TH SarabunPSK" w:eastAsia="MS Mincho" w:hAnsi="TH SarabunPSK" w:cs="TH SarabunPSK"/>
                <w:sz w:val="32"/>
                <w:szCs w:val="32"/>
                <w:cs/>
                <w:lang w:eastAsia="ja-JP"/>
              </w:rPr>
              <w:t>หรือสื่ออื่นๆ</w:t>
            </w:r>
          </w:p>
          <w:p w:rsidR="00BB0365" w:rsidRPr="00662E6D" w:rsidRDefault="00662E6D" w:rsidP="00662E6D">
            <w:pPr>
              <w:spacing w:line="276" w:lineRule="auto"/>
              <w:rPr>
                <w:rFonts w:ascii="TH SarabunPSK" w:eastAsia="Calibri" w:hAnsi="TH SarabunPSK" w:cs="TH SarabunPSK" w:hint="cs"/>
                <w:color w:val="000000"/>
                <w:sz w:val="32"/>
                <w:szCs w:val="32"/>
                <w:cs/>
              </w:rPr>
            </w:pPr>
            <w:r w:rsidRPr="00662E6D">
              <w:rPr>
                <w:rFonts w:ascii="TH SarabunPSK" w:eastAsia="MS Mincho" w:hAnsi="TH SarabunPSK" w:cs="TH SarabunPSK"/>
                <w:sz w:val="32"/>
                <w:szCs w:val="32"/>
                <w:lang w:eastAsia="ja-JP"/>
              </w:rPr>
              <w:t xml:space="preserve">        </w:t>
            </w:r>
            <w:r w:rsidRPr="00662E6D">
              <w:rPr>
                <w:rFonts w:ascii="TH SarabunPSK" w:eastAsia="MS Mincho" w:hAnsi="TH SarabunPSK" w:cs="TH SarabunPSK"/>
                <w:sz w:val="32"/>
                <w:szCs w:val="32"/>
                <w:lang w:eastAsia="ja-JP"/>
              </w:rPr>
              <w:t>The relationship between Indonesian language and Indonesian society and culture in order to use appropriate levels of Indonesian language for different situations though films television news art performances or other media.</w:t>
            </w:r>
          </w:p>
        </w:tc>
        <w:tc>
          <w:tcPr>
            <w:tcW w:w="1526" w:type="dxa"/>
          </w:tcPr>
          <w:p w:rsidR="00BB0365" w:rsidRDefault="00BB0365" w:rsidP="00BB0365">
            <w:pPr>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rPr>
              <w:t>4</w:t>
            </w:r>
          </w:p>
        </w:tc>
      </w:tr>
    </w:tbl>
    <w:p w:rsidR="00AB18D9" w:rsidRPr="00AB18D9" w:rsidRDefault="00AB18D9" w:rsidP="00151CFD">
      <w:pPr>
        <w:spacing w:after="0" w:line="276" w:lineRule="auto"/>
        <w:ind w:left="720" w:firstLine="720"/>
        <w:rPr>
          <w:rFonts w:ascii="TH SarabunPSK" w:eastAsia="Calibri" w:hAnsi="TH SarabunPSK" w:cs="TH SarabunPSK"/>
          <w:color w:val="000000"/>
          <w:sz w:val="32"/>
          <w:szCs w:val="32"/>
        </w:rPr>
      </w:pPr>
    </w:p>
    <w:sectPr w:rsidR="00AB18D9" w:rsidRPr="00AB18D9" w:rsidSect="009408D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45D" w:rsidRDefault="00DC245D" w:rsidP="009408D0">
      <w:pPr>
        <w:spacing w:after="0" w:line="240" w:lineRule="auto"/>
      </w:pPr>
      <w:r>
        <w:separator/>
      </w:r>
    </w:p>
  </w:endnote>
  <w:endnote w:type="continuationSeparator" w:id="0">
    <w:p w:rsidR="00DC245D" w:rsidRDefault="00DC245D" w:rsidP="00940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45D" w:rsidRDefault="00DC245D" w:rsidP="009408D0">
      <w:pPr>
        <w:spacing w:after="0" w:line="240" w:lineRule="auto"/>
      </w:pPr>
      <w:r>
        <w:separator/>
      </w:r>
    </w:p>
  </w:footnote>
  <w:footnote w:type="continuationSeparator" w:id="0">
    <w:p w:rsidR="00DC245D" w:rsidRDefault="00DC245D" w:rsidP="009408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49"/>
    <w:rsid w:val="00021894"/>
    <w:rsid w:val="00151CFD"/>
    <w:rsid w:val="00162406"/>
    <w:rsid w:val="001E077F"/>
    <w:rsid w:val="001F56F6"/>
    <w:rsid w:val="00262ACF"/>
    <w:rsid w:val="002A0CD7"/>
    <w:rsid w:val="003700C9"/>
    <w:rsid w:val="003C0C08"/>
    <w:rsid w:val="00404924"/>
    <w:rsid w:val="00592947"/>
    <w:rsid w:val="00662E6D"/>
    <w:rsid w:val="006E44B4"/>
    <w:rsid w:val="007214C9"/>
    <w:rsid w:val="00743C4F"/>
    <w:rsid w:val="007F55F5"/>
    <w:rsid w:val="0089458F"/>
    <w:rsid w:val="00906F1B"/>
    <w:rsid w:val="009408D0"/>
    <w:rsid w:val="009E04C7"/>
    <w:rsid w:val="00AB18D9"/>
    <w:rsid w:val="00AC5729"/>
    <w:rsid w:val="00BB0365"/>
    <w:rsid w:val="00BC7449"/>
    <w:rsid w:val="00D432BD"/>
    <w:rsid w:val="00DC245D"/>
    <w:rsid w:val="00E66977"/>
    <w:rsid w:val="00F0668C"/>
    <w:rsid w:val="00F86AE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18692-725B-4961-8A7B-4DA36EE4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2BD"/>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D432BD"/>
    <w:rPr>
      <w:rFonts w:ascii="Segoe UI" w:hAnsi="Segoe UI" w:cs="Angsana New"/>
      <w:sz w:val="18"/>
      <w:szCs w:val="22"/>
    </w:rPr>
  </w:style>
  <w:style w:type="table" w:styleId="TableGrid">
    <w:name w:val="Table Grid"/>
    <w:basedOn w:val="TableNormal"/>
    <w:uiPriority w:val="39"/>
    <w:rsid w:val="00AB1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0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8D0"/>
  </w:style>
  <w:style w:type="paragraph" w:styleId="Footer">
    <w:name w:val="footer"/>
    <w:basedOn w:val="Normal"/>
    <w:link w:val="FooterChar"/>
    <w:uiPriority w:val="99"/>
    <w:unhideWhenUsed/>
    <w:rsid w:val="00940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D4C06-05BE-4F50-A5C0-8D1002AAE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364</Words>
  <Characters>2075</Characters>
  <Application>Microsoft Office Word</Application>
  <DocSecurity>0</DocSecurity>
  <Lines>17</Lines>
  <Paragraphs>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Sunantha Thetsuk</dc:creator>
  <cp:keywords/>
  <dc:description/>
  <cp:lastModifiedBy>supaporn sompakdee</cp:lastModifiedBy>
  <cp:revision>3</cp:revision>
  <cp:lastPrinted>2017-06-07T07:15:00Z</cp:lastPrinted>
  <dcterms:created xsi:type="dcterms:W3CDTF">2022-02-14T11:07:00Z</dcterms:created>
  <dcterms:modified xsi:type="dcterms:W3CDTF">2022-02-14T11:12:00Z</dcterms:modified>
</cp:coreProperties>
</file>